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2C2" w:rsidRDefault="00B312C2" w:rsidP="00B312C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Филиал МБОУ Высокогорской средней общеобразовательной школы №3 Высокогорского муниципального района РТ – «Пановская</w:t>
      </w:r>
    </w:p>
    <w:p w:rsidR="00B312C2" w:rsidRDefault="00B312C2" w:rsidP="00B312C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основная общеобразовательная школа Высокогорского муниципального района РТ»</w:t>
      </w:r>
    </w:p>
    <w:p w:rsidR="00B312C2" w:rsidRDefault="00B312C2" w:rsidP="00B312C2">
      <w:pPr>
        <w:pStyle w:val="a3"/>
        <w:rPr>
          <w:rFonts w:ascii="Times New Roman" w:hAnsi="Times New Roman"/>
          <w:b/>
          <w:sz w:val="24"/>
          <w:szCs w:val="24"/>
        </w:rPr>
      </w:pPr>
    </w:p>
    <w:p w:rsidR="00B312C2" w:rsidRDefault="00B312C2" w:rsidP="00B312C2">
      <w:pPr>
        <w:jc w:val="center"/>
        <w:rPr>
          <w:b/>
          <w:sz w:val="48"/>
          <w:szCs w:val="48"/>
        </w:rPr>
      </w:pPr>
    </w:p>
    <w:tbl>
      <w:tblPr>
        <w:tblpPr w:leftFromText="180" w:rightFromText="180" w:vertAnchor="page" w:horzAnchor="margin" w:tblpY="2506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9"/>
        <w:gridCol w:w="4958"/>
        <w:gridCol w:w="5127"/>
      </w:tblGrid>
      <w:tr w:rsidR="00B312C2" w:rsidTr="00C8225D">
        <w:trPr>
          <w:trHeight w:val="2397"/>
        </w:trPr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C2" w:rsidRDefault="00B312C2" w:rsidP="00C8225D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B312C2" w:rsidRDefault="00B312C2" w:rsidP="00C8225D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«Рассмотрено»</w:t>
            </w:r>
          </w:p>
          <w:p w:rsidR="00B312C2" w:rsidRDefault="00B312C2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МО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начал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лассы</w:t>
            </w:r>
            <w:proofErr w:type="spellEnd"/>
          </w:p>
          <w:p w:rsidR="00B312C2" w:rsidRDefault="00B312C2" w:rsidP="00C8225D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Мусина Н.Р.</w:t>
            </w:r>
          </w:p>
          <w:p w:rsidR="00B312C2" w:rsidRDefault="00B312C2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</w:p>
          <w:p w:rsidR="00B312C2" w:rsidRDefault="00B312C2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12C2" w:rsidRDefault="00B312C2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№1</w:t>
            </w:r>
          </w:p>
          <w:p w:rsidR="00B312C2" w:rsidRDefault="00B312C2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«28» августа  2014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  </w:t>
            </w:r>
          </w:p>
          <w:p w:rsidR="00B312C2" w:rsidRDefault="00B312C2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C2" w:rsidRDefault="00B312C2" w:rsidP="00C8225D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B312C2" w:rsidRDefault="00B312C2" w:rsidP="00C8225D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«Согласовано»</w:t>
            </w:r>
          </w:p>
          <w:p w:rsidR="00B312C2" w:rsidRDefault="00B312C2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 директора по УР</w:t>
            </w:r>
          </w:p>
          <w:p w:rsidR="00B312C2" w:rsidRDefault="00B312C2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Ахметшина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 М.</w:t>
            </w:r>
          </w:p>
          <w:p w:rsidR="00B312C2" w:rsidRDefault="00B312C2" w:rsidP="00C8225D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                      </w:t>
            </w:r>
          </w:p>
          <w:p w:rsidR="00B312C2" w:rsidRDefault="00B312C2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12C2" w:rsidRDefault="00B312C2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«01» сентября 2014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B312C2" w:rsidRDefault="00B312C2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2C2" w:rsidRDefault="00B312C2" w:rsidP="00C8225D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B312C2" w:rsidRDefault="00B312C2" w:rsidP="00C8225D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«Утверждаю»</w:t>
            </w:r>
          </w:p>
          <w:p w:rsidR="00B312C2" w:rsidRDefault="00B312C2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филиалом:</w:t>
            </w:r>
          </w:p>
          <w:p w:rsidR="00B312C2" w:rsidRDefault="00B312C2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Салиев Р. З.</w:t>
            </w:r>
          </w:p>
          <w:p w:rsidR="00B312C2" w:rsidRDefault="00B312C2" w:rsidP="00C8225D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 </w:t>
            </w:r>
          </w:p>
          <w:p w:rsidR="00B312C2" w:rsidRDefault="00B312C2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312C2" w:rsidRDefault="00B312C2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68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B312C2" w:rsidRDefault="00B312C2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От01.09.2014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B312C2" w:rsidRDefault="00B312C2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312C2" w:rsidRDefault="00B312C2" w:rsidP="00C822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12C2" w:rsidRDefault="00B312C2" w:rsidP="00B312C2">
      <w:pPr>
        <w:pStyle w:val="a3"/>
        <w:rPr>
          <w:rFonts w:ascii="Times New Roman" w:hAnsi="Times New Roman"/>
          <w:sz w:val="24"/>
          <w:szCs w:val="24"/>
        </w:rPr>
      </w:pPr>
    </w:p>
    <w:p w:rsidR="00B312C2" w:rsidRPr="00AF22DB" w:rsidRDefault="00B312C2" w:rsidP="00B312C2">
      <w:pPr>
        <w:pStyle w:val="a3"/>
        <w:rPr>
          <w:rFonts w:ascii="Times New Roman" w:hAnsi="Times New Roman"/>
          <w:sz w:val="24"/>
          <w:szCs w:val="24"/>
        </w:rPr>
      </w:pPr>
    </w:p>
    <w:p w:rsidR="00B312C2" w:rsidRPr="00AF22DB" w:rsidRDefault="00B312C2" w:rsidP="00B312C2">
      <w:pPr>
        <w:pStyle w:val="a3"/>
        <w:rPr>
          <w:rFonts w:ascii="Times New Roman" w:hAnsi="Times New Roman"/>
          <w:sz w:val="24"/>
          <w:szCs w:val="24"/>
        </w:rPr>
      </w:pPr>
    </w:p>
    <w:p w:rsidR="00B312C2" w:rsidRDefault="00B312C2" w:rsidP="00B312C2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B312C2" w:rsidRDefault="00B312C2" w:rsidP="00B312C2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Мусиной Н.Р.</w:t>
      </w:r>
    </w:p>
    <w:p w:rsidR="00B312C2" w:rsidRDefault="00B312C2" w:rsidP="00B312C2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по предмету «Окружающий мир»</w:t>
      </w:r>
    </w:p>
    <w:p w:rsidR="00B312C2" w:rsidRDefault="00B312C2" w:rsidP="00B312C2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B312C2" w:rsidRDefault="00B312C2" w:rsidP="00B312C2">
      <w:pPr>
        <w:pStyle w:val="a3"/>
        <w:ind w:left="720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                                        </w:t>
      </w:r>
      <w:r w:rsidR="00CE2047">
        <w:rPr>
          <w:rFonts w:ascii="Times New Roman" w:hAnsi="Times New Roman"/>
          <w:b/>
          <w:i/>
          <w:sz w:val="32"/>
          <w:szCs w:val="32"/>
        </w:rPr>
        <w:t xml:space="preserve">                               4</w:t>
      </w:r>
      <w:r>
        <w:rPr>
          <w:rFonts w:ascii="Times New Roman" w:hAnsi="Times New Roman"/>
          <w:b/>
          <w:i/>
          <w:sz w:val="32"/>
          <w:szCs w:val="32"/>
        </w:rPr>
        <w:t>класс</w:t>
      </w:r>
    </w:p>
    <w:p w:rsidR="00B312C2" w:rsidRDefault="00B312C2" w:rsidP="00B312C2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B312C2" w:rsidRDefault="00B312C2" w:rsidP="00B312C2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                                                    </w:t>
      </w:r>
      <w:r w:rsidR="00732641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Рассмотрено на заседании                          </w:t>
      </w:r>
    </w:p>
    <w:p w:rsidR="00B312C2" w:rsidRDefault="00B312C2" w:rsidP="00B312C2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="00732641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педагогического совета</w:t>
      </w:r>
    </w:p>
    <w:p w:rsidR="00B312C2" w:rsidRDefault="00B312C2" w:rsidP="00B312C2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Протокол №1</w:t>
      </w:r>
    </w:p>
    <w:p w:rsidR="00B312C2" w:rsidRDefault="00B312C2" w:rsidP="00B312C2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от    </w:t>
      </w:r>
      <w:r w:rsidR="00547F38">
        <w:rPr>
          <w:rFonts w:ascii="Times New Roman" w:hAnsi="Times New Roman"/>
          <w:b/>
          <w:color w:val="000000"/>
          <w:sz w:val="24"/>
          <w:szCs w:val="24"/>
        </w:rPr>
        <w:t>«28»  августа 2014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B312C2" w:rsidRDefault="00B312C2" w:rsidP="00B312C2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312C2" w:rsidRDefault="00CC441D" w:rsidP="00B312C2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2014</w:t>
      </w:r>
      <w:r w:rsidR="00B312C2">
        <w:rPr>
          <w:rFonts w:ascii="Times New Roman" w:hAnsi="Times New Roman"/>
          <w:b/>
          <w:color w:val="000000"/>
          <w:sz w:val="24"/>
          <w:szCs w:val="24"/>
        </w:rPr>
        <w:t>-201</w:t>
      </w:r>
      <w:r>
        <w:rPr>
          <w:rFonts w:ascii="Times New Roman" w:hAnsi="Times New Roman"/>
          <w:b/>
          <w:color w:val="000000"/>
          <w:sz w:val="24"/>
          <w:szCs w:val="24"/>
        </w:rPr>
        <w:t>5</w:t>
      </w:r>
      <w:r w:rsidR="00B312C2">
        <w:rPr>
          <w:rFonts w:ascii="Times New Roman" w:hAnsi="Times New Roman"/>
          <w:b/>
          <w:color w:val="000000"/>
          <w:sz w:val="24"/>
          <w:szCs w:val="24"/>
        </w:rPr>
        <w:t xml:space="preserve"> учебный год</w:t>
      </w:r>
    </w:p>
    <w:p w:rsidR="00B312C2" w:rsidRPr="00CC441D" w:rsidRDefault="00B312C2" w:rsidP="00B312C2">
      <w:pPr>
        <w:pStyle w:val="a3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C441D">
        <w:rPr>
          <w:rFonts w:ascii="Times New Roman" w:hAnsi="Times New Roman"/>
          <w:b/>
          <w:sz w:val="24"/>
          <w:szCs w:val="24"/>
          <w:u w:val="single"/>
        </w:rPr>
        <w:lastRenderedPageBreak/>
        <w:t>Учебн</w:t>
      </w:r>
      <w:proofErr w:type="gramStart"/>
      <w:r w:rsidRPr="00CC441D">
        <w:rPr>
          <w:rFonts w:ascii="Times New Roman" w:hAnsi="Times New Roman"/>
          <w:b/>
          <w:sz w:val="24"/>
          <w:szCs w:val="24"/>
          <w:u w:val="single"/>
        </w:rPr>
        <w:t>о-</w:t>
      </w:r>
      <w:proofErr w:type="gramEnd"/>
      <w:r w:rsidRPr="00CC441D">
        <w:rPr>
          <w:rFonts w:ascii="Times New Roman" w:hAnsi="Times New Roman"/>
          <w:b/>
          <w:sz w:val="24"/>
          <w:szCs w:val="24"/>
          <w:u w:val="single"/>
        </w:rPr>
        <w:t xml:space="preserve"> тематическое планирование</w:t>
      </w:r>
    </w:p>
    <w:p w:rsidR="00B312C2" w:rsidRPr="00CC441D" w:rsidRDefault="00B312C2" w:rsidP="00B312C2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</w:p>
    <w:p w:rsidR="00B312C2" w:rsidRPr="00CC441D" w:rsidRDefault="00B312C2" w:rsidP="00B312C2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CC441D">
        <w:rPr>
          <w:rFonts w:ascii="Times New Roman" w:hAnsi="Times New Roman"/>
          <w:sz w:val="24"/>
          <w:szCs w:val="24"/>
        </w:rPr>
        <w:t xml:space="preserve">Класс </w:t>
      </w:r>
      <w:r w:rsidR="00CC441D">
        <w:rPr>
          <w:rFonts w:ascii="Times New Roman" w:hAnsi="Times New Roman"/>
          <w:b/>
          <w:sz w:val="24"/>
          <w:szCs w:val="24"/>
          <w:u w:val="single"/>
        </w:rPr>
        <w:t>4</w:t>
      </w:r>
    </w:p>
    <w:p w:rsidR="00B312C2" w:rsidRPr="00CC441D" w:rsidRDefault="00B312C2" w:rsidP="00B312C2">
      <w:pPr>
        <w:pStyle w:val="a3"/>
        <w:rPr>
          <w:rFonts w:ascii="Times New Roman" w:hAnsi="Times New Roman"/>
          <w:sz w:val="24"/>
          <w:szCs w:val="24"/>
          <w:u w:val="single"/>
        </w:rPr>
      </w:pPr>
    </w:p>
    <w:p w:rsidR="00B312C2" w:rsidRPr="00CC441D" w:rsidRDefault="00B312C2" w:rsidP="00B312C2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CC441D">
        <w:rPr>
          <w:rFonts w:ascii="Times New Roman" w:hAnsi="Times New Roman"/>
          <w:sz w:val="24"/>
          <w:szCs w:val="24"/>
        </w:rPr>
        <w:t xml:space="preserve">Учитель </w:t>
      </w:r>
      <w:r w:rsidRPr="00CC441D">
        <w:rPr>
          <w:rFonts w:ascii="Times New Roman" w:hAnsi="Times New Roman"/>
          <w:b/>
          <w:sz w:val="24"/>
          <w:szCs w:val="24"/>
          <w:u w:val="single"/>
        </w:rPr>
        <w:t xml:space="preserve">Мусина Наиля </w:t>
      </w:r>
      <w:proofErr w:type="spellStart"/>
      <w:r w:rsidRPr="00CC441D">
        <w:rPr>
          <w:rFonts w:ascii="Times New Roman" w:hAnsi="Times New Roman"/>
          <w:b/>
          <w:sz w:val="24"/>
          <w:szCs w:val="24"/>
          <w:u w:val="single"/>
        </w:rPr>
        <w:t>Рафаильевна</w:t>
      </w:r>
      <w:proofErr w:type="spellEnd"/>
    </w:p>
    <w:p w:rsidR="00B312C2" w:rsidRPr="00CC441D" w:rsidRDefault="00B312C2" w:rsidP="00B312C2">
      <w:pPr>
        <w:pStyle w:val="a3"/>
        <w:rPr>
          <w:rFonts w:ascii="Times New Roman" w:hAnsi="Times New Roman"/>
          <w:sz w:val="24"/>
          <w:szCs w:val="24"/>
        </w:rPr>
      </w:pPr>
    </w:p>
    <w:p w:rsidR="00B312C2" w:rsidRPr="00CC441D" w:rsidRDefault="00B312C2" w:rsidP="00B312C2">
      <w:pPr>
        <w:pStyle w:val="a3"/>
        <w:rPr>
          <w:rFonts w:ascii="Times New Roman" w:hAnsi="Times New Roman"/>
          <w:sz w:val="24"/>
          <w:szCs w:val="24"/>
        </w:rPr>
      </w:pPr>
      <w:r w:rsidRPr="00CC441D">
        <w:rPr>
          <w:rFonts w:ascii="Times New Roman" w:hAnsi="Times New Roman"/>
          <w:sz w:val="24"/>
          <w:szCs w:val="24"/>
        </w:rPr>
        <w:t>Количество часов:</w:t>
      </w:r>
    </w:p>
    <w:p w:rsidR="00B312C2" w:rsidRDefault="00B312C2" w:rsidP="00B312C2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CC441D">
        <w:rPr>
          <w:rFonts w:ascii="Times New Roman" w:hAnsi="Times New Roman"/>
          <w:sz w:val="24"/>
          <w:szCs w:val="24"/>
        </w:rPr>
        <w:t xml:space="preserve">Всего: </w:t>
      </w:r>
      <w:r w:rsidRPr="00CC441D">
        <w:rPr>
          <w:rFonts w:ascii="Times New Roman" w:hAnsi="Times New Roman"/>
          <w:b/>
          <w:sz w:val="24"/>
          <w:szCs w:val="24"/>
          <w:u w:val="single"/>
        </w:rPr>
        <w:t>68 часов</w:t>
      </w:r>
      <w:r w:rsidRPr="00CC441D">
        <w:rPr>
          <w:rFonts w:ascii="Times New Roman" w:hAnsi="Times New Roman"/>
          <w:sz w:val="24"/>
          <w:szCs w:val="24"/>
        </w:rPr>
        <w:t>, в неделю 2</w:t>
      </w:r>
      <w:r w:rsidRPr="00CC441D">
        <w:rPr>
          <w:rFonts w:ascii="Times New Roman" w:hAnsi="Times New Roman"/>
          <w:b/>
          <w:sz w:val="24"/>
          <w:szCs w:val="24"/>
          <w:u w:val="single"/>
        </w:rPr>
        <w:t xml:space="preserve"> часа.</w:t>
      </w:r>
    </w:p>
    <w:p w:rsidR="00CC441D" w:rsidRDefault="00CC441D" w:rsidP="00B312C2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</w:p>
    <w:p w:rsidR="007F0810" w:rsidRPr="007F0810" w:rsidRDefault="007F0810" w:rsidP="007F0810">
      <w:pPr>
        <w:shd w:val="clear" w:color="auto" w:fill="FFFFFF"/>
        <w:spacing w:before="235"/>
        <w:ind w:left="454"/>
        <w:rPr>
          <w:b/>
          <w:bCs/>
        </w:rPr>
      </w:pPr>
      <w:r w:rsidRPr="007F0810">
        <w:rPr>
          <w:bCs/>
        </w:rPr>
        <w:t xml:space="preserve">                                                                                                 </w:t>
      </w:r>
      <w:r w:rsidRPr="007F0810">
        <w:rPr>
          <w:b/>
          <w:bCs/>
        </w:rPr>
        <w:t>Пояснительная записка</w:t>
      </w:r>
    </w:p>
    <w:p w:rsidR="007F0810" w:rsidRPr="007F0810" w:rsidRDefault="007F0810" w:rsidP="007F0810">
      <w:r w:rsidRPr="007F0810">
        <w:t>Рабочая программа разработана на основе нормативных документов:</w:t>
      </w:r>
    </w:p>
    <w:p w:rsidR="007F0810" w:rsidRDefault="007F0810" w:rsidP="00B312C2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</w:p>
    <w:p w:rsidR="00CC441D" w:rsidRPr="00B93763" w:rsidRDefault="00CC441D" w:rsidP="00CC441D">
      <w:pPr>
        <w:pStyle w:val="a4"/>
        <w:numPr>
          <w:ilvl w:val="0"/>
          <w:numId w:val="1"/>
        </w:numPr>
        <w:spacing w:line="276" w:lineRule="auto"/>
      </w:pPr>
      <w:r w:rsidRPr="00B93763">
        <w:t>Федеральный государственный образовательный стандарт среднего (полного) общего образования, утверждён приказом Минобразования России от 5 марта 2004 г. №1089.</w:t>
      </w:r>
    </w:p>
    <w:p w:rsidR="00CC441D" w:rsidRPr="0096546F" w:rsidRDefault="00CC441D" w:rsidP="00CC441D">
      <w:pPr>
        <w:pStyle w:val="a4"/>
        <w:numPr>
          <w:ilvl w:val="0"/>
          <w:numId w:val="1"/>
        </w:numPr>
        <w:spacing w:line="252" w:lineRule="auto"/>
        <w:jc w:val="both"/>
      </w:pPr>
      <w:r>
        <w:t xml:space="preserve"> </w:t>
      </w:r>
      <w:r w:rsidRPr="0096546F">
        <w:t xml:space="preserve">Рабочая программа курса «Окружающий мир» разработана на основе авторской программы Н. Ф. Виноградовой (Сборник программ к комплекту учебников «Начальная школа XXI века». – 2-е изд., </w:t>
      </w:r>
      <w:proofErr w:type="spellStart"/>
      <w:r w:rsidRPr="0096546F">
        <w:t>дораб</w:t>
      </w:r>
      <w:proofErr w:type="spellEnd"/>
      <w:r w:rsidRPr="0096546F">
        <w:t xml:space="preserve">. и доп. – М.: </w:t>
      </w:r>
      <w:proofErr w:type="spellStart"/>
      <w:r w:rsidRPr="0096546F">
        <w:t>Вентана</w:t>
      </w:r>
      <w:proofErr w:type="spellEnd"/>
      <w:r w:rsidRPr="0096546F">
        <w:t>-Граф, 2008).</w:t>
      </w:r>
    </w:p>
    <w:p w:rsidR="00CC441D" w:rsidRPr="00CC441D" w:rsidRDefault="00CC441D" w:rsidP="007F0810">
      <w:pPr>
        <w:pStyle w:val="a4"/>
        <w:numPr>
          <w:ilvl w:val="0"/>
          <w:numId w:val="1"/>
        </w:numPr>
        <w:spacing w:before="75" w:after="75"/>
        <w:jc w:val="both"/>
      </w:pPr>
      <w:r w:rsidRPr="0096546F">
        <w:t xml:space="preserve">Программа рассчитана </w:t>
      </w:r>
      <w:r w:rsidRPr="00CC441D">
        <w:t xml:space="preserve">на 68 часов, 2 часа в неделю. </w:t>
      </w:r>
    </w:p>
    <w:p w:rsidR="00CC441D" w:rsidRDefault="00CC441D" w:rsidP="007F0810">
      <w:pPr>
        <w:pStyle w:val="a4"/>
        <w:numPr>
          <w:ilvl w:val="0"/>
          <w:numId w:val="1"/>
        </w:numPr>
        <w:jc w:val="both"/>
      </w:pPr>
      <w:r w:rsidRPr="0096546F">
        <w:t xml:space="preserve">Программа обеспечена </w:t>
      </w:r>
      <w:proofErr w:type="spellStart"/>
      <w:r w:rsidRPr="007F0810">
        <w:t>учебно</w:t>
      </w:r>
      <w:proofErr w:type="spellEnd"/>
      <w:r w:rsidRPr="007F0810">
        <w:t xml:space="preserve"> - методическим комплектом «Начальная школа XXI века»,</w:t>
      </w:r>
      <w:r w:rsidRPr="0096546F">
        <w:t xml:space="preserve"> допущенным   Министерством  образования  РФ  и  соответствующим   федеральному  компоненту  государственных образовательных  стандартов  начального  общего  образования.</w:t>
      </w:r>
    </w:p>
    <w:p w:rsidR="007F0810" w:rsidRPr="007F0810" w:rsidRDefault="007F0810" w:rsidP="007F0810">
      <w:pPr>
        <w:pStyle w:val="a4"/>
        <w:numPr>
          <w:ilvl w:val="0"/>
          <w:numId w:val="1"/>
        </w:numPr>
        <w:jc w:val="both"/>
      </w:pPr>
      <w:r w:rsidRPr="007F0810">
        <w:t xml:space="preserve">– Примерные программы по учебным предметам. Начальная школа. В 2 частях. – М.: Просвещение, 2009. (Стандарты второго поколения); </w:t>
      </w:r>
    </w:p>
    <w:p w:rsidR="007F0810" w:rsidRPr="007F0810" w:rsidRDefault="007F0810" w:rsidP="007F0810">
      <w:pPr>
        <w:pStyle w:val="a4"/>
        <w:numPr>
          <w:ilvl w:val="0"/>
          <w:numId w:val="1"/>
        </w:numPr>
        <w:jc w:val="both"/>
      </w:pPr>
      <w:r w:rsidRPr="007F0810">
        <w:t>– Виноградова Н.Ф. Окружающий мир: программа: 1-4 к</w:t>
      </w:r>
      <w:r>
        <w:t xml:space="preserve">ласс. – М.: </w:t>
      </w:r>
      <w:proofErr w:type="spellStart"/>
      <w:r>
        <w:t>Вентана</w:t>
      </w:r>
      <w:proofErr w:type="spellEnd"/>
      <w:r>
        <w:t xml:space="preserve"> - Граф, 2014г</w:t>
      </w:r>
      <w:r w:rsidRPr="007F0810">
        <w:t xml:space="preserve">. Программа, созданная на основе концепции  «Начальная  школа XXI века»;  </w:t>
      </w:r>
    </w:p>
    <w:p w:rsidR="007F0810" w:rsidRPr="007F0810" w:rsidRDefault="007F0810" w:rsidP="007F0810">
      <w:pPr>
        <w:pStyle w:val="a4"/>
        <w:numPr>
          <w:ilvl w:val="0"/>
          <w:numId w:val="1"/>
        </w:numPr>
        <w:jc w:val="both"/>
      </w:pPr>
      <w:r w:rsidRPr="007F0810">
        <w:t xml:space="preserve">– 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 на 2012-2013 учебный год; </w:t>
      </w:r>
    </w:p>
    <w:p w:rsidR="007F0810" w:rsidRDefault="007F0810" w:rsidP="007F0810">
      <w:pPr>
        <w:pStyle w:val="a4"/>
        <w:numPr>
          <w:ilvl w:val="0"/>
          <w:numId w:val="1"/>
        </w:numPr>
      </w:pPr>
      <w:r w:rsidRPr="007F0810">
        <w:t xml:space="preserve"> -  Учебного плана 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 </w:t>
      </w:r>
      <w:r>
        <w:t>на 2014 – 2015</w:t>
      </w:r>
      <w:r w:rsidRPr="007F0810">
        <w:t xml:space="preserve"> учебный год</w:t>
      </w:r>
      <w:proofErr w:type="gramStart"/>
      <w:r w:rsidRPr="007F0810">
        <w:t>.</w:t>
      </w:r>
      <w:proofErr w:type="gramEnd"/>
      <w:r w:rsidRPr="007F0810">
        <w:t xml:space="preserve"> (</w:t>
      </w:r>
      <w:proofErr w:type="gramStart"/>
      <w:r w:rsidRPr="007F0810">
        <w:t>у</w:t>
      </w:r>
      <w:proofErr w:type="gramEnd"/>
      <w:r w:rsidRPr="007F0810">
        <w:t>твержденного решением педагогического совета (П</w:t>
      </w:r>
      <w:r>
        <w:t>ротокол  №  1 , от  28   августа 2014</w:t>
      </w:r>
      <w:r w:rsidRPr="007F0810">
        <w:t xml:space="preserve"> года)</w:t>
      </w:r>
    </w:p>
    <w:p w:rsidR="00026BCA" w:rsidRPr="007F0810" w:rsidRDefault="00026BCA" w:rsidP="00026BCA">
      <w:pPr>
        <w:pStyle w:val="a4"/>
      </w:pPr>
    </w:p>
    <w:p w:rsidR="007F0810" w:rsidRPr="007F0810" w:rsidRDefault="007F0810" w:rsidP="007F0810">
      <w:pPr>
        <w:pStyle w:val="a4"/>
        <w:rPr>
          <w:sz w:val="20"/>
          <w:szCs w:val="20"/>
        </w:rPr>
      </w:pPr>
    </w:p>
    <w:p w:rsidR="007F0810" w:rsidRPr="0096546F" w:rsidRDefault="007F0810" w:rsidP="007F0810">
      <w:pPr>
        <w:pStyle w:val="a4"/>
        <w:jc w:val="both"/>
      </w:pPr>
    </w:p>
    <w:p w:rsidR="00026BCA" w:rsidRPr="004D6E7B" w:rsidRDefault="00026BCA" w:rsidP="00026BCA">
      <w:pPr>
        <w:shd w:val="clear" w:color="auto" w:fill="FFFFFF"/>
        <w:autoSpaceDE w:val="0"/>
        <w:autoSpaceDN w:val="0"/>
        <w:adjustRightInd w:val="0"/>
        <w:spacing w:after="15" w:line="252" w:lineRule="auto"/>
        <w:jc w:val="center"/>
        <w:rPr>
          <w:b/>
          <w:bCs/>
        </w:rPr>
      </w:pPr>
    </w:p>
    <w:p w:rsidR="00026BCA" w:rsidRPr="00C24806" w:rsidRDefault="00026BCA" w:rsidP="00026BCA">
      <w:pPr>
        <w:widowControl w:val="0"/>
        <w:autoSpaceDE w:val="0"/>
        <w:autoSpaceDN w:val="0"/>
        <w:adjustRightInd w:val="0"/>
        <w:jc w:val="both"/>
      </w:pPr>
      <w:r w:rsidRPr="00C24806">
        <w:rPr>
          <w:b/>
          <w:bCs/>
        </w:rPr>
        <w:t xml:space="preserve">             Основная цель предмета – </w:t>
      </w:r>
      <w:r w:rsidRPr="00C24806">
        <w:t>формирование социального опыта школьника, осознания элементарного взаимодействия в системе «человек – природа – общество», воспитание правильного отношения к среде обитания и правил поведения в ней, понимание своей индивидуальности, способностей и возможностей.</w:t>
      </w:r>
    </w:p>
    <w:p w:rsidR="00026BCA" w:rsidRPr="00C24806" w:rsidRDefault="00026BCA" w:rsidP="00026BCA">
      <w:pPr>
        <w:widowControl w:val="0"/>
        <w:autoSpaceDE w:val="0"/>
        <w:autoSpaceDN w:val="0"/>
        <w:adjustRightInd w:val="0"/>
        <w:jc w:val="both"/>
      </w:pPr>
      <w:r w:rsidRPr="00C24806">
        <w:t>«Окружающий мир» - предмет интегрированный. При его изучении младший школьник:</w:t>
      </w:r>
    </w:p>
    <w:p w:rsidR="00026BCA" w:rsidRPr="00C24806" w:rsidRDefault="00026BCA" w:rsidP="00026BCA">
      <w:pPr>
        <w:widowControl w:val="0"/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C24806">
        <w:t>устанавливает более тесные связи между познанием природы и социальной жизни; понимает взаимозависимости в системе «человек – природа – общество»;</w:t>
      </w:r>
    </w:p>
    <w:p w:rsidR="00026BCA" w:rsidRPr="00C24806" w:rsidRDefault="00026BCA" w:rsidP="00026BCA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C24806">
        <w:t>осознаёт необходимость выполнения правил поведения, сущность нравственно-этических установок; получает начальные навыки экологической культуры;</w:t>
      </w:r>
    </w:p>
    <w:p w:rsidR="00026BCA" w:rsidRPr="00C24806" w:rsidRDefault="00026BCA" w:rsidP="00026BCA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C24806">
        <w:t>подходит к пониманию себя как индивидуальности, своих способностей и возможностей, осознаёт возможность изменять себя, понимает важность здорового образа жизни;</w:t>
      </w:r>
    </w:p>
    <w:p w:rsidR="00026BCA" w:rsidRPr="00C24806" w:rsidRDefault="00026BCA" w:rsidP="00026BCA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C24806">
        <w:t>подготавливается к изучению базовых предметов в основной школе.</w:t>
      </w:r>
    </w:p>
    <w:p w:rsidR="00026BCA" w:rsidRPr="00C24806" w:rsidRDefault="00026BCA" w:rsidP="00026BCA">
      <w:pPr>
        <w:widowControl w:val="0"/>
        <w:autoSpaceDE w:val="0"/>
        <w:autoSpaceDN w:val="0"/>
        <w:adjustRightInd w:val="0"/>
        <w:rPr>
          <w:b/>
          <w:bCs/>
        </w:rPr>
      </w:pPr>
      <w:r w:rsidRPr="00C24806">
        <w:rPr>
          <w:b/>
          <w:bCs/>
        </w:rPr>
        <w:t xml:space="preserve">             Принципы, положенные в основу построения курса:</w:t>
      </w:r>
    </w:p>
    <w:p w:rsidR="00026BCA" w:rsidRPr="00C24806" w:rsidRDefault="00026BCA" w:rsidP="00026BCA">
      <w:pPr>
        <w:widowControl w:val="0"/>
        <w:tabs>
          <w:tab w:val="left" w:pos="1440"/>
        </w:tabs>
        <w:autoSpaceDE w:val="0"/>
        <w:autoSpaceDN w:val="0"/>
        <w:adjustRightInd w:val="0"/>
        <w:ind w:left="1440" w:hanging="360"/>
        <w:jc w:val="both"/>
      </w:pPr>
      <w:r w:rsidRPr="00C24806">
        <w:t>1.</w:t>
      </w:r>
      <w:r w:rsidRPr="00C24806">
        <w:tab/>
        <w:t xml:space="preserve">Принцип </w:t>
      </w:r>
      <w:r w:rsidRPr="00C24806">
        <w:rPr>
          <w:b/>
          <w:bCs/>
        </w:rPr>
        <w:t xml:space="preserve">интеграции – </w:t>
      </w:r>
      <w:r w:rsidRPr="00C24806">
        <w:t>соотношение между естественнонаучными знаниями и знаниями, отражающими различные виды человеческой деятельности и систему общественных отношений.</w:t>
      </w:r>
    </w:p>
    <w:p w:rsidR="00026BCA" w:rsidRPr="00C24806" w:rsidRDefault="00026BCA" w:rsidP="00026BCA">
      <w:pPr>
        <w:widowControl w:val="0"/>
        <w:tabs>
          <w:tab w:val="left" w:pos="1440"/>
        </w:tabs>
        <w:autoSpaceDE w:val="0"/>
        <w:autoSpaceDN w:val="0"/>
        <w:adjustRightInd w:val="0"/>
        <w:ind w:left="1440" w:hanging="360"/>
        <w:jc w:val="both"/>
      </w:pPr>
      <w:r w:rsidRPr="00C24806">
        <w:t>2.</w:t>
      </w:r>
      <w:r w:rsidRPr="00C24806">
        <w:tab/>
      </w:r>
      <w:proofErr w:type="spellStart"/>
      <w:r w:rsidRPr="00C24806">
        <w:rPr>
          <w:b/>
          <w:bCs/>
        </w:rPr>
        <w:t>Педоцентрический</w:t>
      </w:r>
      <w:proofErr w:type="spellEnd"/>
      <w:r w:rsidRPr="00C24806">
        <w:rPr>
          <w:b/>
          <w:bCs/>
        </w:rPr>
        <w:t xml:space="preserve"> </w:t>
      </w:r>
      <w:r w:rsidRPr="00C24806">
        <w:t xml:space="preserve">принцип определяет отбор наиболее актуальных для ребёнка этого возраста знаний, необходимых для его индивидуального психического и личностного развития, а также последующего успешного </w:t>
      </w:r>
      <w:proofErr w:type="spellStart"/>
      <w:r w:rsidRPr="00C24806">
        <w:t>обуения</w:t>
      </w:r>
      <w:proofErr w:type="spellEnd"/>
      <w:r w:rsidRPr="00C24806">
        <w:t>;</w:t>
      </w:r>
    </w:p>
    <w:p w:rsidR="00026BCA" w:rsidRPr="00C24806" w:rsidRDefault="00026BCA" w:rsidP="00026BCA">
      <w:pPr>
        <w:widowControl w:val="0"/>
        <w:tabs>
          <w:tab w:val="left" w:pos="1440"/>
        </w:tabs>
        <w:autoSpaceDE w:val="0"/>
        <w:autoSpaceDN w:val="0"/>
        <w:adjustRightInd w:val="0"/>
        <w:ind w:left="1440" w:hanging="360"/>
        <w:jc w:val="both"/>
      </w:pPr>
      <w:r w:rsidRPr="00C24806">
        <w:t>3.</w:t>
      </w:r>
      <w:r w:rsidRPr="00C24806">
        <w:tab/>
      </w:r>
      <w:r w:rsidRPr="00C24806">
        <w:rPr>
          <w:b/>
          <w:bCs/>
        </w:rPr>
        <w:t xml:space="preserve">Культурологический </w:t>
      </w:r>
      <w:r w:rsidRPr="00C24806">
        <w:t xml:space="preserve">принцип понимается как обеспечение широкого </w:t>
      </w:r>
      <w:proofErr w:type="spellStart"/>
      <w:r w:rsidRPr="00C24806">
        <w:t>эрудиционного</w:t>
      </w:r>
      <w:proofErr w:type="spellEnd"/>
      <w:r w:rsidRPr="00C24806">
        <w:t xml:space="preserve"> фона обучения, что даёт возможность развивать общую культуру школьника, его возрастную эрудицию.</w:t>
      </w:r>
    </w:p>
    <w:p w:rsidR="00026BCA" w:rsidRPr="00C24806" w:rsidRDefault="00026BCA" w:rsidP="00026BCA">
      <w:pPr>
        <w:widowControl w:val="0"/>
        <w:tabs>
          <w:tab w:val="left" w:pos="1440"/>
        </w:tabs>
        <w:autoSpaceDE w:val="0"/>
        <w:autoSpaceDN w:val="0"/>
        <w:adjustRightInd w:val="0"/>
        <w:ind w:left="1440" w:hanging="360"/>
        <w:jc w:val="both"/>
      </w:pPr>
      <w:r w:rsidRPr="00C24806">
        <w:t>4.</w:t>
      </w:r>
      <w:r w:rsidRPr="00C24806">
        <w:tab/>
        <w:t xml:space="preserve">Принцип </w:t>
      </w:r>
      <w:proofErr w:type="spellStart"/>
      <w:r w:rsidRPr="00C24806">
        <w:rPr>
          <w:b/>
          <w:bCs/>
        </w:rPr>
        <w:t>экологизации</w:t>
      </w:r>
      <w:proofErr w:type="spellEnd"/>
      <w:r w:rsidRPr="00C24806">
        <w:rPr>
          <w:b/>
          <w:bCs/>
        </w:rPr>
        <w:t xml:space="preserve"> </w:t>
      </w:r>
      <w:r w:rsidRPr="00C24806">
        <w:t>предмета определяется социальной значимостью решения задачи экологического образования младшего школьника при ознакомлении его с окружающим миром.</w:t>
      </w:r>
    </w:p>
    <w:p w:rsidR="00026BCA" w:rsidRPr="00C24806" w:rsidRDefault="00026BCA" w:rsidP="00026BCA">
      <w:pPr>
        <w:widowControl w:val="0"/>
        <w:tabs>
          <w:tab w:val="left" w:pos="1440"/>
        </w:tabs>
        <w:autoSpaceDE w:val="0"/>
        <w:autoSpaceDN w:val="0"/>
        <w:adjustRightInd w:val="0"/>
        <w:ind w:left="1440" w:hanging="360"/>
        <w:jc w:val="both"/>
      </w:pPr>
      <w:r w:rsidRPr="00C24806">
        <w:t>5.</w:t>
      </w:r>
      <w:r w:rsidRPr="00C24806">
        <w:tab/>
        <w:t xml:space="preserve">Принцип </w:t>
      </w:r>
      <w:r w:rsidRPr="00C24806">
        <w:rPr>
          <w:b/>
          <w:bCs/>
        </w:rPr>
        <w:t xml:space="preserve">поступательности </w:t>
      </w:r>
      <w:r w:rsidRPr="00C24806">
        <w:t>обеспечивает постепенность, последовательность и перспективность обучения, возможность успешного изучения соответствующих естественнонаучных и гуманитарных предметов в среднем звене школы.</w:t>
      </w:r>
    </w:p>
    <w:p w:rsidR="00026BCA" w:rsidRPr="00C24806" w:rsidRDefault="00026BCA" w:rsidP="00026BCA">
      <w:pPr>
        <w:widowControl w:val="0"/>
        <w:tabs>
          <w:tab w:val="left" w:pos="1440"/>
        </w:tabs>
        <w:autoSpaceDE w:val="0"/>
        <w:autoSpaceDN w:val="0"/>
        <w:adjustRightInd w:val="0"/>
        <w:ind w:left="1440" w:hanging="360"/>
        <w:jc w:val="both"/>
      </w:pPr>
      <w:r w:rsidRPr="00C24806">
        <w:t>6.</w:t>
      </w:r>
      <w:r w:rsidRPr="00C24806">
        <w:tab/>
      </w:r>
      <w:proofErr w:type="gramStart"/>
      <w:r w:rsidRPr="00C24806">
        <w:rPr>
          <w:b/>
          <w:bCs/>
        </w:rPr>
        <w:t xml:space="preserve">Краеведческий </w:t>
      </w:r>
      <w:r w:rsidRPr="00C24806">
        <w:t>принцип обязывает учителя использовать местное окружение, проводить экскурсии на природу, в краеведческий, исторический музеи.</w:t>
      </w:r>
      <w:proofErr w:type="gramEnd"/>
    </w:p>
    <w:p w:rsidR="00026BCA" w:rsidRDefault="00026BCA" w:rsidP="00026BCA"/>
    <w:p w:rsidR="00026BCA" w:rsidRDefault="00026BCA" w:rsidP="00026BCA"/>
    <w:p w:rsidR="00026BCA" w:rsidRDefault="00026BCA" w:rsidP="00026BCA"/>
    <w:p w:rsidR="00026BCA" w:rsidRDefault="00026BCA" w:rsidP="00026BCA"/>
    <w:p w:rsidR="00026BCA" w:rsidRDefault="00026BCA" w:rsidP="00026BCA"/>
    <w:p w:rsidR="00026BCA" w:rsidRDefault="00026BCA" w:rsidP="00026BCA">
      <w:pPr>
        <w:pStyle w:val="a4"/>
        <w:ind w:left="360"/>
        <w:jc w:val="center"/>
        <w:rPr>
          <w:b/>
        </w:rPr>
      </w:pPr>
    </w:p>
    <w:p w:rsidR="00026BCA" w:rsidRDefault="00026BCA" w:rsidP="00026BCA">
      <w:pPr>
        <w:pStyle w:val="a4"/>
        <w:ind w:left="360"/>
        <w:jc w:val="center"/>
        <w:rPr>
          <w:b/>
        </w:rPr>
      </w:pPr>
    </w:p>
    <w:p w:rsidR="00026BCA" w:rsidRDefault="00026BCA" w:rsidP="00026BCA">
      <w:pPr>
        <w:pStyle w:val="a4"/>
        <w:ind w:left="360"/>
        <w:jc w:val="center"/>
        <w:rPr>
          <w:b/>
        </w:rPr>
      </w:pPr>
    </w:p>
    <w:p w:rsidR="00026BCA" w:rsidRDefault="00026BCA" w:rsidP="00026BCA">
      <w:pPr>
        <w:pStyle w:val="a4"/>
        <w:ind w:left="360"/>
        <w:jc w:val="center"/>
        <w:rPr>
          <w:b/>
        </w:rPr>
      </w:pPr>
      <w:r>
        <w:rPr>
          <w:b/>
        </w:rPr>
        <w:lastRenderedPageBreak/>
        <w:t>2</w:t>
      </w:r>
    </w:p>
    <w:p w:rsidR="00026BCA" w:rsidRPr="004D6E7B" w:rsidRDefault="00026BCA" w:rsidP="00026BCA">
      <w:pPr>
        <w:pStyle w:val="a4"/>
        <w:ind w:left="360"/>
        <w:jc w:val="center"/>
        <w:rPr>
          <w:b/>
        </w:rPr>
      </w:pPr>
      <w:r w:rsidRPr="004D6E7B">
        <w:rPr>
          <w:b/>
        </w:rPr>
        <w:t>Содержание тем учебного курса</w:t>
      </w:r>
    </w:p>
    <w:p w:rsidR="00026BCA" w:rsidRPr="00184EB5" w:rsidRDefault="00026BCA" w:rsidP="00026BCA">
      <w:pPr>
        <w:pStyle w:val="a4"/>
        <w:ind w:left="360"/>
        <w:jc w:val="center"/>
        <w:rPr>
          <w:b/>
        </w:rPr>
      </w:pPr>
    </w:p>
    <w:p w:rsidR="00026BCA" w:rsidRPr="006B6F2F" w:rsidRDefault="00026BCA" w:rsidP="00026BCA">
      <w:pPr>
        <w:jc w:val="both"/>
      </w:pPr>
      <w:proofErr w:type="gramStart"/>
      <w:r w:rsidRPr="006B6F2F">
        <w:rPr>
          <w:lang w:val="en-US"/>
        </w:rPr>
        <w:t>I</w:t>
      </w:r>
      <w:r>
        <w:t>.  Человек</w:t>
      </w:r>
      <w:proofErr w:type="gramEnd"/>
      <w:r>
        <w:t xml:space="preserve"> – живое существо – 13</w:t>
      </w:r>
      <w:r w:rsidRPr="006B6F2F">
        <w:t xml:space="preserve"> ч.</w:t>
      </w:r>
    </w:p>
    <w:p w:rsidR="00026BCA" w:rsidRPr="00181A17" w:rsidRDefault="00026BCA" w:rsidP="00026BCA">
      <w:pPr>
        <w:jc w:val="both"/>
      </w:pPr>
      <w:r w:rsidRPr="00181A17">
        <w:t>Как устроен организм человека. Как человек воспринимает окружающий мир.</w:t>
      </w:r>
    </w:p>
    <w:p w:rsidR="00026BCA" w:rsidRPr="00181A17" w:rsidRDefault="00026BCA" w:rsidP="00026BCA">
      <w:pPr>
        <w:jc w:val="both"/>
      </w:pPr>
      <w:r w:rsidRPr="00181A17">
        <w:t>Мир чувств.</w:t>
      </w:r>
      <w:r w:rsidR="00F94CF2">
        <w:t xml:space="preserve"> </w:t>
      </w:r>
      <w:r w:rsidRPr="00181A17">
        <w:t>Обрати внимание на внимание. Помни о памяти.</w:t>
      </w:r>
    </w:p>
    <w:p w:rsidR="00026BCA" w:rsidRPr="00181A17" w:rsidRDefault="00026BCA" w:rsidP="00026BCA">
      <w:pPr>
        <w:jc w:val="both"/>
      </w:pPr>
      <w:r w:rsidRPr="00181A17">
        <w:rPr>
          <w:lang w:val="en-US"/>
        </w:rPr>
        <w:t>II</w:t>
      </w:r>
      <w:r>
        <w:t>. Ты и твое здоровье – 10</w:t>
      </w:r>
      <w:r w:rsidRPr="00181A17">
        <w:t xml:space="preserve"> ч.</w:t>
      </w:r>
    </w:p>
    <w:p w:rsidR="00026BCA" w:rsidRPr="00181A17" w:rsidRDefault="00026BCA" w:rsidP="00026BCA">
      <w:pPr>
        <w:jc w:val="both"/>
      </w:pPr>
      <w:r w:rsidRPr="00181A17">
        <w:t>Правила здоровой жизни.</w:t>
      </w:r>
      <w:r w:rsidR="00F94CF2">
        <w:t xml:space="preserve"> </w:t>
      </w:r>
      <w:r w:rsidRPr="00181A17">
        <w:t>Поговорим о вредных привычках.</w:t>
      </w:r>
      <w:r w:rsidR="00F94CF2">
        <w:t xml:space="preserve"> </w:t>
      </w:r>
      <w:r w:rsidRPr="00181A17">
        <w:t>Когда дом становится опасным.</w:t>
      </w:r>
      <w:r w:rsidR="00F94CF2">
        <w:t xml:space="preserve"> </w:t>
      </w:r>
      <w:r w:rsidRPr="00181A17">
        <w:t>Какие опасности подстерегают детей на дороге. Если случилась беда. Что нужно знать о болезнях.</w:t>
      </w:r>
    </w:p>
    <w:p w:rsidR="00026BCA" w:rsidRPr="00181A17" w:rsidRDefault="00026BCA" w:rsidP="00026BCA">
      <w:pPr>
        <w:jc w:val="both"/>
      </w:pPr>
      <w:r w:rsidRPr="00181A17">
        <w:rPr>
          <w:lang w:val="en-US"/>
        </w:rPr>
        <w:t>III</w:t>
      </w:r>
      <w:r w:rsidRPr="00181A17">
        <w:t>. Человек – часть природы – 3 ч.</w:t>
      </w:r>
    </w:p>
    <w:p w:rsidR="00026BCA" w:rsidRPr="00181A17" w:rsidRDefault="00026BCA" w:rsidP="00026BCA">
      <w:pPr>
        <w:ind w:right="-108"/>
        <w:jc w:val="both"/>
      </w:pPr>
      <w:r w:rsidRPr="00181A17">
        <w:t>Чем человек отличается от животных. От рождения до старости.</w:t>
      </w:r>
    </w:p>
    <w:p w:rsidR="00026BCA" w:rsidRPr="00181A17" w:rsidRDefault="00026BCA" w:rsidP="00026BCA">
      <w:pPr>
        <w:jc w:val="both"/>
      </w:pPr>
      <w:r w:rsidRPr="00181A17">
        <w:rPr>
          <w:lang w:val="en-US"/>
        </w:rPr>
        <w:t>IV</w:t>
      </w:r>
      <w:r w:rsidRPr="00181A17">
        <w:t>. Человек среди людей – 4 ч.</w:t>
      </w:r>
    </w:p>
    <w:p w:rsidR="00026BCA" w:rsidRPr="00181A17" w:rsidRDefault="00026BCA" w:rsidP="00026BCA">
      <w:pPr>
        <w:jc w:val="both"/>
      </w:pPr>
      <w:r w:rsidRPr="00181A17">
        <w:t>Поговорим о доброте. Что такое справедливость. Умеешь ли ты общаться.</w:t>
      </w:r>
    </w:p>
    <w:p w:rsidR="00026BCA" w:rsidRPr="00181A17" w:rsidRDefault="00026BCA" w:rsidP="00026BCA">
      <w:pPr>
        <w:jc w:val="both"/>
      </w:pPr>
      <w:proofErr w:type="gramStart"/>
      <w:r w:rsidRPr="00181A17">
        <w:rPr>
          <w:lang w:val="en-US"/>
        </w:rPr>
        <w:t>V</w:t>
      </w:r>
      <w:r w:rsidRPr="00181A17">
        <w:t xml:space="preserve">. Родная страна от края </w:t>
      </w:r>
      <w:r>
        <w:t>до края – 12</w:t>
      </w:r>
      <w:r w:rsidRPr="00181A17">
        <w:t xml:space="preserve"> ч.</w:t>
      </w:r>
      <w:proofErr w:type="gramEnd"/>
    </w:p>
    <w:p w:rsidR="00026BCA" w:rsidRPr="00181A17" w:rsidRDefault="00026BCA" w:rsidP="00026BCA">
      <w:pPr>
        <w:jc w:val="both"/>
      </w:pPr>
      <w:r w:rsidRPr="00181A17">
        <w:t xml:space="preserve">Гражданин должен знать свою Родину. Природные зоны России. Почвы России. Рельеф </w:t>
      </w:r>
      <w:proofErr w:type="spellStart"/>
      <w:r w:rsidRPr="00181A17">
        <w:t>России</w:t>
      </w:r>
      <w:proofErr w:type="gramStart"/>
      <w:r w:rsidRPr="00181A17">
        <w:t>.К</w:t>
      </w:r>
      <w:proofErr w:type="gramEnd"/>
      <w:r w:rsidRPr="00181A17">
        <w:t>ак</w:t>
      </w:r>
      <w:proofErr w:type="spellEnd"/>
      <w:r w:rsidRPr="00181A17">
        <w:t xml:space="preserve"> возникали и строились города. Россия и ее соседи.</w:t>
      </w:r>
    </w:p>
    <w:p w:rsidR="00026BCA" w:rsidRPr="00181A17" w:rsidRDefault="00026BCA" w:rsidP="00026BCA">
      <w:pPr>
        <w:jc w:val="both"/>
      </w:pPr>
      <w:r w:rsidRPr="00181A17">
        <w:rPr>
          <w:lang w:val="en-US"/>
        </w:rPr>
        <w:t>VI</w:t>
      </w:r>
      <w:r w:rsidRPr="00181A17">
        <w:t>. Человек – т</w:t>
      </w:r>
      <w:r>
        <w:t>ворец культурных ценностей – 16</w:t>
      </w:r>
      <w:r w:rsidRPr="00181A17">
        <w:t>ч.</w:t>
      </w:r>
    </w:p>
    <w:p w:rsidR="00026BCA" w:rsidRPr="00181A17" w:rsidRDefault="00026BCA" w:rsidP="00026BCA">
      <w:pPr>
        <w:jc w:val="both"/>
      </w:pPr>
      <w:r w:rsidRPr="00181A17">
        <w:t>Что такое культура. Как возникла письменность.</w:t>
      </w:r>
      <w:r w:rsidR="00F94CF2">
        <w:t xml:space="preserve"> </w:t>
      </w:r>
      <w:r w:rsidRPr="00181A17">
        <w:t>Образование – часть культуры общества.</w:t>
      </w:r>
      <w:r w:rsidR="00F94CF2">
        <w:t xml:space="preserve"> </w:t>
      </w:r>
      <w:r w:rsidRPr="00181A17">
        <w:t xml:space="preserve">Русское искусство до </w:t>
      </w:r>
      <w:r w:rsidRPr="00181A17">
        <w:rPr>
          <w:lang w:val="en-US"/>
        </w:rPr>
        <w:t>XVIII</w:t>
      </w:r>
      <w:r w:rsidRPr="00181A17">
        <w:t>(18) века.</w:t>
      </w:r>
      <w:r w:rsidR="00F94CF2">
        <w:t xml:space="preserve"> </w:t>
      </w:r>
      <w:r w:rsidRPr="00181A17">
        <w:t>Искусство России</w:t>
      </w:r>
      <w:proofErr w:type="gramStart"/>
      <w:r w:rsidRPr="00181A17">
        <w:rPr>
          <w:lang w:val="en-US"/>
        </w:rPr>
        <w:t>XVIII</w:t>
      </w:r>
      <w:proofErr w:type="gramEnd"/>
      <w:r w:rsidRPr="00181A17">
        <w:t>(18) века.</w:t>
      </w:r>
      <w:r w:rsidR="00F94CF2">
        <w:t xml:space="preserve"> </w:t>
      </w:r>
      <w:r w:rsidRPr="00181A17">
        <w:t>Золотой век русской культуры (</w:t>
      </w:r>
      <w:r w:rsidRPr="00181A17">
        <w:rPr>
          <w:lang w:val="en-US"/>
        </w:rPr>
        <w:t>XIX</w:t>
      </w:r>
      <w:r w:rsidRPr="00181A17">
        <w:t xml:space="preserve"> (19) век).</w:t>
      </w:r>
    </w:p>
    <w:p w:rsidR="00026BCA" w:rsidRPr="00181A17" w:rsidRDefault="00026BCA" w:rsidP="00026BCA">
      <w:pPr>
        <w:jc w:val="both"/>
      </w:pPr>
      <w:r w:rsidRPr="00181A17">
        <w:rPr>
          <w:lang w:val="en-US"/>
        </w:rPr>
        <w:t>VII</w:t>
      </w:r>
      <w:r w:rsidRPr="00181A17">
        <w:t>. Человек</w:t>
      </w:r>
      <w:r>
        <w:t xml:space="preserve"> – защитник своего Отечества – 8</w:t>
      </w:r>
      <w:r w:rsidRPr="00181A17">
        <w:t xml:space="preserve"> ч.</w:t>
      </w:r>
    </w:p>
    <w:p w:rsidR="00026BCA" w:rsidRPr="00181A17" w:rsidRDefault="00026BCA" w:rsidP="00026BCA">
      <w:pPr>
        <w:jc w:val="both"/>
      </w:pPr>
      <w:r w:rsidRPr="00181A17">
        <w:t>Героические страницы истории нашей Родины.</w:t>
      </w:r>
    </w:p>
    <w:p w:rsidR="00026BCA" w:rsidRPr="00181A17" w:rsidRDefault="00026BCA" w:rsidP="00026BCA">
      <w:pPr>
        <w:jc w:val="both"/>
      </w:pPr>
      <w:r w:rsidRPr="00181A17">
        <w:rPr>
          <w:lang w:val="en-US"/>
        </w:rPr>
        <w:t>VIII</w:t>
      </w:r>
      <w:r w:rsidRPr="00181A17">
        <w:t>. Гражданин и государство - 1 ч.</w:t>
      </w:r>
    </w:p>
    <w:p w:rsidR="00026BCA" w:rsidRPr="00181A17" w:rsidRDefault="00026BCA" w:rsidP="00026BCA">
      <w:pPr>
        <w:jc w:val="both"/>
      </w:pPr>
      <w:r w:rsidRPr="00181A17">
        <w:t>Мы живем в Российском государстве.</w:t>
      </w:r>
    </w:p>
    <w:p w:rsidR="00026BCA" w:rsidRPr="00181A17" w:rsidRDefault="00026BCA" w:rsidP="00026BCA">
      <w:pPr>
        <w:ind w:firstLine="709"/>
        <w:jc w:val="both"/>
        <w:rPr>
          <w:bCs/>
        </w:rPr>
      </w:pPr>
    </w:p>
    <w:p w:rsidR="00026BCA" w:rsidRPr="00181A17" w:rsidRDefault="00026BCA" w:rsidP="00026BCA">
      <w:pPr>
        <w:ind w:firstLine="709"/>
        <w:jc w:val="both"/>
        <w:rPr>
          <w:bCs/>
        </w:rPr>
      </w:pPr>
      <w:r w:rsidRPr="00181A17">
        <w:rPr>
          <w:bCs/>
        </w:rPr>
        <w:t xml:space="preserve">Экскурсии. В краеведческий (биологический), художественный музей, музей художника, писателя, композитора. </w:t>
      </w:r>
    </w:p>
    <w:p w:rsidR="00026BCA" w:rsidRPr="00181A17" w:rsidRDefault="00026BCA" w:rsidP="00026BCA">
      <w:pPr>
        <w:ind w:firstLine="709"/>
        <w:jc w:val="both"/>
        <w:rPr>
          <w:bCs/>
        </w:rPr>
      </w:pPr>
      <w:r w:rsidRPr="00181A17">
        <w:rPr>
          <w:bCs/>
        </w:rPr>
        <w:t>Практические работы. Составление режима дня школьника для будней и выходных. Подсчет пульса в спокойном состоянии и после физических нагрузок. Оказание первой помощи при несчастных случаях (обработка ран, наложение повязок, компрессов и пр.)</w:t>
      </w:r>
    </w:p>
    <w:p w:rsidR="00026BCA" w:rsidRPr="00181A17" w:rsidRDefault="00026BCA" w:rsidP="00026BCA">
      <w:pPr>
        <w:ind w:firstLine="709"/>
        <w:jc w:val="both"/>
        <w:rPr>
          <w:bCs/>
        </w:rPr>
      </w:pPr>
      <w:r w:rsidRPr="00181A17">
        <w:rPr>
          <w:bCs/>
        </w:rPr>
        <w:t xml:space="preserve">Работа с исторической картой  </w:t>
      </w:r>
    </w:p>
    <w:p w:rsidR="00026BCA" w:rsidRPr="00181A17" w:rsidRDefault="00026BCA" w:rsidP="00026BCA">
      <w:pPr>
        <w:jc w:val="both"/>
        <w:rPr>
          <w:bCs/>
        </w:rPr>
      </w:pPr>
    </w:p>
    <w:p w:rsidR="00026BCA" w:rsidRPr="00181A17" w:rsidRDefault="00026BCA" w:rsidP="00026BCA">
      <w:pPr>
        <w:jc w:val="both"/>
        <w:rPr>
          <w:bCs/>
        </w:rPr>
      </w:pPr>
    </w:p>
    <w:p w:rsidR="00026BCA" w:rsidRPr="00181A17" w:rsidRDefault="00026BCA" w:rsidP="00026BCA">
      <w:pPr>
        <w:jc w:val="both"/>
        <w:rPr>
          <w:bCs/>
        </w:rPr>
      </w:pPr>
    </w:p>
    <w:p w:rsidR="00026BCA" w:rsidRPr="00181A17" w:rsidRDefault="00026BCA" w:rsidP="00026BCA">
      <w:pPr>
        <w:jc w:val="both"/>
        <w:rPr>
          <w:bCs/>
        </w:rPr>
      </w:pPr>
    </w:p>
    <w:p w:rsidR="00026BCA" w:rsidRPr="00181A17" w:rsidRDefault="00026BCA" w:rsidP="00026BCA">
      <w:pPr>
        <w:jc w:val="both"/>
        <w:rPr>
          <w:bCs/>
        </w:rPr>
      </w:pPr>
    </w:p>
    <w:p w:rsidR="00026BCA" w:rsidRPr="00181A17" w:rsidRDefault="00026BCA" w:rsidP="00026BCA">
      <w:pPr>
        <w:jc w:val="both"/>
        <w:rPr>
          <w:bCs/>
        </w:rPr>
      </w:pPr>
    </w:p>
    <w:p w:rsidR="00026BCA" w:rsidRPr="001A7755" w:rsidRDefault="00026BCA" w:rsidP="00026BCA">
      <w:pPr>
        <w:jc w:val="center"/>
        <w:rPr>
          <w:b/>
        </w:rPr>
      </w:pPr>
      <w:proofErr w:type="spellStart"/>
      <w:r w:rsidRPr="001A7755">
        <w:rPr>
          <w:b/>
        </w:rPr>
        <w:t>Учебно</w:t>
      </w:r>
      <w:proofErr w:type="spellEnd"/>
      <w:r w:rsidRPr="001A7755">
        <w:rPr>
          <w:b/>
        </w:rPr>
        <w:t xml:space="preserve"> </w:t>
      </w:r>
      <w:proofErr w:type="gramStart"/>
      <w:r w:rsidRPr="001A7755">
        <w:rPr>
          <w:b/>
        </w:rPr>
        <w:t>–т</w:t>
      </w:r>
      <w:proofErr w:type="gramEnd"/>
      <w:r w:rsidRPr="001A7755">
        <w:rPr>
          <w:b/>
        </w:rPr>
        <w:t xml:space="preserve">ематический план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6268"/>
        <w:gridCol w:w="1843"/>
        <w:gridCol w:w="1701"/>
      </w:tblGrid>
      <w:tr w:rsidR="00026BCA" w:rsidRPr="00376F6A" w:rsidTr="00C8225D">
        <w:trPr>
          <w:trHeight w:val="350"/>
        </w:trPr>
        <w:tc>
          <w:tcPr>
            <w:tcW w:w="644" w:type="dxa"/>
            <w:vMerge w:val="restart"/>
          </w:tcPr>
          <w:p w:rsidR="00026BCA" w:rsidRPr="00376F6A" w:rsidRDefault="00026BCA" w:rsidP="00C8225D">
            <w:pPr>
              <w:jc w:val="center"/>
            </w:pPr>
            <w:r w:rsidRPr="00376F6A">
              <w:t>№ п\</w:t>
            </w:r>
            <w:proofErr w:type="gramStart"/>
            <w:r w:rsidRPr="00376F6A">
              <w:t>п</w:t>
            </w:r>
            <w:proofErr w:type="gramEnd"/>
          </w:p>
        </w:tc>
        <w:tc>
          <w:tcPr>
            <w:tcW w:w="6268" w:type="dxa"/>
            <w:vMerge w:val="restart"/>
          </w:tcPr>
          <w:p w:rsidR="00026BCA" w:rsidRPr="00376F6A" w:rsidRDefault="00026BCA" w:rsidP="00C8225D">
            <w:pPr>
              <w:jc w:val="center"/>
            </w:pPr>
            <w:r w:rsidRPr="00376F6A">
              <w:t xml:space="preserve">Содержание учебного материала </w:t>
            </w:r>
          </w:p>
        </w:tc>
        <w:tc>
          <w:tcPr>
            <w:tcW w:w="3544" w:type="dxa"/>
            <w:gridSpan w:val="2"/>
          </w:tcPr>
          <w:p w:rsidR="00026BCA" w:rsidRPr="00376F6A" w:rsidRDefault="00026BCA" w:rsidP="00C8225D">
            <w:pPr>
              <w:jc w:val="center"/>
            </w:pPr>
            <w:r w:rsidRPr="00376F6A">
              <w:t>Количество часов</w:t>
            </w:r>
          </w:p>
        </w:tc>
      </w:tr>
      <w:tr w:rsidR="00026BCA" w:rsidRPr="00376F6A" w:rsidTr="00C8225D">
        <w:trPr>
          <w:trHeight w:val="286"/>
        </w:trPr>
        <w:tc>
          <w:tcPr>
            <w:tcW w:w="644" w:type="dxa"/>
            <w:vMerge/>
          </w:tcPr>
          <w:p w:rsidR="00026BCA" w:rsidRPr="00376F6A" w:rsidRDefault="00026BCA" w:rsidP="00C8225D">
            <w:pPr>
              <w:jc w:val="center"/>
            </w:pPr>
          </w:p>
        </w:tc>
        <w:tc>
          <w:tcPr>
            <w:tcW w:w="6268" w:type="dxa"/>
            <w:vMerge/>
          </w:tcPr>
          <w:p w:rsidR="00026BCA" w:rsidRPr="00376F6A" w:rsidRDefault="00026BCA" w:rsidP="00C8225D">
            <w:pPr>
              <w:jc w:val="center"/>
            </w:pPr>
          </w:p>
        </w:tc>
        <w:tc>
          <w:tcPr>
            <w:tcW w:w="1843" w:type="dxa"/>
          </w:tcPr>
          <w:p w:rsidR="00026BCA" w:rsidRPr="00376F6A" w:rsidRDefault="00026BCA" w:rsidP="00C8225D">
            <w:pPr>
              <w:jc w:val="center"/>
            </w:pPr>
            <w:r w:rsidRPr="00376F6A">
              <w:t>теоретически</w:t>
            </w:r>
          </w:p>
        </w:tc>
        <w:tc>
          <w:tcPr>
            <w:tcW w:w="1701" w:type="dxa"/>
          </w:tcPr>
          <w:p w:rsidR="00026BCA" w:rsidRPr="00376F6A" w:rsidRDefault="00026BCA" w:rsidP="00C8225D">
            <w:pPr>
              <w:jc w:val="center"/>
            </w:pPr>
            <w:r w:rsidRPr="00376F6A">
              <w:t>фактически</w:t>
            </w:r>
          </w:p>
        </w:tc>
      </w:tr>
      <w:tr w:rsidR="00026BCA" w:rsidRPr="00376F6A" w:rsidTr="00C8225D">
        <w:trPr>
          <w:trHeight w:val="363"/>
        </w:trPr>
        <w:tc>
          <w:tcPr>
            <w:tcW w:w="644" w:type="dxa"/>
          </w:tcPr>
          <w:p w:rsidR="00026BCA" w:rsidRPr="00376F6A" w:rsidRDefault="00026BCA" w:rsidP="00C8225D">
            <w:pPr>
              <w:jc w:val="center"/>
            </w:pPr>
            <w:r w:rsidRPr="00376F6A">
              <w:t>1.</w:t>
            </w:r>
          </w:p>
        </w:tc>
        <w:tc>
          <w:tcPr>
            <w:tcW w:w="6268" w:type="dxa"/>
            <w:vAlign w:val="center"/>
          </w:tcPr>
          <w:p w:rsidR="00026BCA" w:rsidRPr="00376F6A" w:rsidRDefault="00026BCA" w:rsidP="00C8225D">
            <w:r w:rsidRPr="00376F6A">
              <w:t>Раздел «Введение»</w:t>
            </w:r>
          </w:p>
        </w:tc>
        <w:tc>
          <w:tcPr>
            <w:tcW w:w="1843" w:type="dxa"/>
            <w:vAlign w:val="center"/>
          </w:tcPr>
          <w:p w:rsidR="00026BCA" w:rsidRPr="00376F6A" w:rsidRDefault="00026BCA" w:rsidP="00C8225D">
            <w:r w:rsidRPr="00376F6A">
              <w:t>1</w:t>
            </w:r>
          </w:p>
        </w:tc>
        <w:tc>
          <w:tcPr>
            <w:tcW w:w="1701" w:type="dxa"/>
            <w:vAlign w:val="center"/>
          </w:tcPr>
          <w:p w:rsidR="00026BCA" w:rsidRPr="00376F6A" w:rsidRDefault="00026BCA" w:rsidP="00C8225D">
            <w:r w:rsidRPr="00376F6A">
              <w:t>-</w:t>
            </w:r>
          </w:p>
        </w:tc>
      </w:tr>
      <w:tr w:rsidR="00026BCA" w:rsidRPr="00376F6A" w:rsidTr="00C8225D">
        <w:tc>
          <w:tcPr>
            <w:tcW w:w="644" w:type="dxa"/>
          </w:tcPr>
          <w:p w:rsidR="00026BCA" w:rsidRPr="00376F6A" w:rsidRDefault="00026BCA" w:rsidP="00C8225D">
            <w:pPr>
              <w:jc w:val="center"/>
            </w:pPr>
            <w:r w:rsidRPr="00376F6A">
              <w:t>2.</w:t>
            </w:r>
          </w:p>
        </w:tc>
        <w:tc>
          <w:tcPr>
            <w:tcW w:w="6268" w:type="dxa"/>
            <w:vAlign w:val="center"/>
          </w:tcPr>
          <w:p w:rsidR="00026BCA" w:rsidRPr="00376F6A" w:rsidRDefault="00026BCA" w:rsidP="00C8225D">
            <w:r w:rsidRPr="00376F6A">
              <w:t xml:space="preserve">Раздел «Человек – живое существо» </w:t>
            </w:r>
          </w:p>
        </w:tc>
        <w:tc>
          <w:tcPr>
            <w:tcW w:w="1843" w:type="dxa"/>
            <w:vAlign w:val="center"/>
          </w:tcPr>
          <w:p w:rsidR="00026BCA" w:rsidRPr="00376F6A" w:rsidRDefault="00026BCA" w:rsidP="00C8225D">
            <w:r w:rsidRPr="00376F6A">
              <w:t>30</w:t>
            </w:r>
          </w:p>
        </w:tc>
        <w:tc>
          <w:tcPr>
            <w:tcW w:w="1701" w:type="dxa"/>
            <w:vAlign w:val="center"/>
          </w:tcPr>
          <w:p w:rsidR="00026BCA" w:rsidRPr="00376F6A" w:rsidRDefault="00026BCA" w:rsidP="00C8225D">
            <w:r w:rsidRPr="00376F6A">
              <w:t>30</w:t>
            </w:r>
          </w:p>
        </w:tc>
      </w:tr>
      <w:tr w:rsidR="00026BCA" w:rsidRPr="00376F6A" w:rsidTr="00C8225D">
        <w:tc>
          <w:tcPr>
            <w:tcW w:w="644" w:type="dxa"/>
          </w:tcPr>
          <w:p w:rsidR="00026BCA" w:rsidRPr="00376F6A" w:rsidRDefault="00026BCA" w:rsidP="00C8225D">
            <w:pPr>
              <w:jc w:val="center"/>
            </w:pPr>
            <w:r w:rsidRPr="00376F6A">
              <w:t>3.</w:t>
            </w:r>
          </w:p>
        </w:tc>
        <w:tc>
          <w:tcPr>
            <w:tcW w:w="6268" w:type="dxa"/>
            <w:vAlign w:val="center"/>
          </w:tcPr>
          <w:p w:rsidR="00026BCA" w:rsidRPr="00376F6A" w:rsidRDefault="00026BCA" w:rsidP="00C8225D">
            <w:r w:rsidRPr="00376F6A">
              <w:t>Раздел «Человек и общество, в котором он живет»</w:t>
            </w:r>
          </w:p>
        </w:tc>
        <w:tc>
          <w:tcPr>
            <w:tcW w:w="1843" w:type="dxa"/>
            <w:vAlign w:val="center"/>
          </w:tcPr>
          <w:p w:rsidR="00026BCA" w:rsidRPr="00376F6A" w:rsidRDefault="00026BCA" w:rsidP="00C8225D">
            <w:r w:rsidRPr="00376F6A">
              <w:t>37</w:t>
            </w:r>
          </w:p>
        </w:tc>
        <w:tc>
          <w:tcPr>
            <w:tcW w:w="1701" w:type="dxa"/>
            <w:vAlign w:val="center"/>
          </w:tcPr>
          <w:p w:rsidR="00026BCA" w:rsidRPr="00376F6A" w:rsidRDefault="00026BCA" w:rsidP="00C8225D">
            <w:r w:rsidRPr="00376F6A">
              <w:t>37</w:t>
            </w:r>
          </w:p>
        </w:tc>
      </w:tr>
    </w:tbl>
    <w:p w:rsidR="00026BCA" w:rsidRPr="00C24806" w:rsidRDefault="00026BCA" w:rsidP="00026BCA">
      <w:r w:rsidRPr="00376F6A">
        <w:t>.</w:t>
      </w:r>
    </w:p>
    <w:p w:rsidR="00026BCA" w:rsidRPr="00F94CF2" w:rsidRDefault="00026BCA" w:rsidP="00026BC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26BCA" w:rsidRPr="00F94CF2" w:rsidRDefault="00026BCA" w:rsidP="00026BC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94CF2">
        <w:rPr>
          <w:rFonts w:ascii="Times New Roman" w:hAnsi="Times New Roman"/>
          <w:b/>
          <w:sz w:val="24"/>
          <w:szCs w:val="24"/>
        </w:rPr>
        <w:t xml:space="preserve">Основные требования к уровню подготовки </w:t>
      </w:r>
      <w:r w:rsidRPr="00F94CF2">
        <w:rPr>
          <w:rFonts w:ascii="Times New Roman" w:hAnsi="Times New Roman"/>
          <w:b/>
          <w:spacing w:val="-2"/>
          <w:sz w:val="24"/>
          <w:szCs w:val="24"/>
        </w:rPr>
        <w:t>учащихся 4 класса</w:t>
      </w:r>
    </w:p>
    <w:p w:rsidR="00026BCA" w:rsidRPr="00F94CF2" w:rsidRDefault="00026BCA" w:rsidP="00026BCA">
      <w:pPr>
        <w:pStyle w:val="a3"/>
        <w:rPr>
          <w:rFonts w:ascii="Times New Roman" w:hAnsi="Times New Roman"/>
          <w:i/>
          <w:iCs/>
          <w:spacing w:val="5"/>
          <w:sz w:val="24"/>
          <w:szCs w:val="24"/>
        </w:rPr>
      </w:pPr>
      <w:r w:rsidRPr="00F94CF2">
        <w:rPr>
          <w:rFonts w:ascii="Times New Roman" w:hAnsi="Times New Roman"/>
          <w:i/>
          <w:iCs/>
          <w:sz w:val="24"/>
          <w:szCs w:val="24"/>
        </w:rPr>
        <w:t xml:space="preserve">          К концу обучения в 4 классе учащиеся долж</w:t>
      </w:r>
      <w:r w:rsidRPr="00F94CF2">
        <w:rPr>
          <w:rFonts w:ascii="Times New Roman" w:hAnsi="Times New Roman"/>
          <w:i/>
          <w:iCs/>
          <w:sz w:val="24"/>
          <w:szCs w:val="24"/>
        </w:rPr>
        <w:softHyphen/>
      </w:r>
      <w:r w:rsidRPr="00F94CF2">
        <w:rPr>
          <w:rFonts w:ascii="Times New Roman" w:hAnsi="Times New Roman"/>
          <w:i/>
          <w:iCs/>
          <w:spacing w:val="5"/>
          <w:sz w:val="24"/>
          <w:szCs w:val="24"/>
        </w:rPr>
        <w:t xml:space="preserve">ны (с учётом достигнутого в 1-3 классах): </w:t>
      </w:r>
    </w:p>
    <w:p w:rsidR="00026BCA" w:rsidRPr="00F94CF2" w:rsidRDefault="00026BCA" w:rsidP="00026BCA">
      <w:pPr>
        <w:pStyle w:val="a3"/>
        <w:rPr>
          <w:rFonts w:ascii="Times New Roman" w:hAnsi="Times New Roman"/>
          <w:b/>
          <w:sz w:val="24"/>
          <w:szCs w:val="24"/>
        </w:rPr>
      </w:pPr>
      <w:r w:rsidRPr="00F94CF2">
        <w:rPr>
          <w:rFonts w:ascii="Times New Roman" w:hAnsi="Times New Roman"/>
          <w:b/>
          <w:i/>
          <w:iCs/>
          <w:spacing w:val="5"/>
          <w:sz w:val="24"/>
          <w:szCs w:val="24"/>
        </w:rPr>
        <w:t>называть (приводить примеры):</w:t>
      </w:r>
    </w:p>
    <w:p w:rsidR="00026BCA" w:rsidRPr="00F94CF2" w:rsidRDefault="00026BCA" w:rsidP="00026BCA">
      <w:pPr>
        <w:pStyle w:val="a3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pacing w:val="4"/>
          <w:sz w:val="24"/>
          <w:szCs w:val="24"/>
        </w:rPr>
        <w:t>признаки живого организма; признаки, характерные</w:t>
      </w:r>
      <w:r w:rsidRPr="00F94CF2">
        <w:rPr>
          <w:rFonts w:ascii="Times New Roman" w:hAnsi="Times New Roman"/>
          <w:spacing w:val="3"/>
          <w:sz w:val="24"/>
          <w:szCs w:val="24"/>
        </w:rPr>
        <w:t xml:space="preserve"> для человека (в отличие от животных);</w:t>
      </w:r>
      <w:r w:rsidRPr="00F94CF2">
        <w:rPr>
          <w:rFonts w:ascii="Times New Roman" w:hAnsi="Times New Roman"/>
          <w:spacing w:val="4"/>
          <w:sz w:val="24"/>
          <w:szCs w:val="24"/>
        </w:rPr>
        <w:br/>
      </w:r>
      <w:r w:rsidRPr="00F94CF2">
        <w:rPr>
          <w:rFonts w:ascii="Times New Roman" w:hAnsi="Times New Roman"/>
          <w:spacing w:val="8"/>
          <w:sz w:val="24"/>
          <w:szCs w:val="24"/>
        </w:rPr>
        <w:t>основные органы и системы органов человека и их</w:t>
      </w:r>
      <w:r w:rsidRPr="00F94CF2">
        <w:rPr>
          <w:rFonts w:ascii="Times New Roman" w:hAnsi="Times New Roman"/>
          <w:spacing w:val="2"/>
          <w:sz w:val="24"/>
          <w:szCs w:val="24"/>
        </w:rPr>
        <w:t xml:space="preserve"> функции;</w:t>
      </w:r>
      <w:r w:rsidRPr="00F94CF2">
        <w:rPr>
          <w:rFonts w:ascii="Times New Roman" w:hAnsi="Times New Roman"/>
          <w:spacing w:val="8"/>
          <w:sz w:val="24"/>
          <w:szCs w:val="24"/>
        </w:rPr>
        <w:br/>
      </w:r>
      <w:r w:rsidRPr="00F94CF2">
        <w:rPr>
          <w:rFonts w:ascii="Times New Roman" w:hAnsi="Times New Roman"/>
          <w:spacing w:val="2"/>
          <w:sz w:val="24"/>
          <w:szCs w:val="24"/>
        </w:rPr>
        <w:t>правила здорового образа жизни;</w:t>
      </w:r>
    </w:p>
    <w:p w:rsidR="00026BCA" w:rsidRPr="00F94CF2" w:rsidRDefault="00026BCA" w:rsidP="00026BCA">
      <w:pPr>
        <w:pStyle w:val="a3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pacing w:val="2"/>
          <w:sz w:val="24"/>
          <w:szCs w:val="24"/>
        </w:rPr>
        <w:t>права гражданина и ребёнка в России;</w:t>
      </w:r>
    </w:p>
    <w:p w:rsidR="00026BCA" w:rsidRPr="00F94CF2" w:rsidRDefault="00026BCA" w:rsidP="00026BCA">
      <w:pPr>
        <w:pStyle w:val="a3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основных правителей российского государства (князь,</w:t>
      </w:r>
      <w:r w:rsidRPr="00F94CF2">
        <w:rPr>
          <w:rFonts w:ascii="Times New Roman" w:hAnsi="Times New Roman"/>
          <w:spacing w:val="2"/>
          <w:sz w:val="24"/>
          <w:szCs w:val="24"/>
        </w:rPr>
        <w:t xml:space="preserve"> первый царь, первый и последний императоры);</w:t>
      </w:r>
      <w:r w:rsidRPr="00F94CF2">
        <w:rPr>
          <w:rFonts w:ascii="Times New Roman" w:hAnsi="Times New Roman"/>
          <w:sz w:val="24"/>
          <w:szCs w:val="24"/>
        </w:rPr>
        <w:br/>
      </w:r>
      <w:r w:rsidRPr="00F94CF2">
        <w:rPr>
          <w:rFonts w:ascii="Times New Roman" w:hAnsi="Times New Roman"/>
          <w:spacing w:val="-1"/>
          <w:sz w:val="24"/>
          <w:szCs w:val="24"/>
        </w:rPr>
        <w:t>народы, населяющие Россию;</w:t>
      </w:r>
      <w:r w:rsidRPr="00F94CF2">
        <w:rPr>
          <w:rFonts w:ascii="Times New Roman" w:hAnsi="Times New Roman"/>
          <w:spacing w:val="-1"/>
          <w:sz w:val="24"/>
          <w:szCs w:val="24"/>
        </w:rPr>
        <w:br/>
      </w:r>
    </w:p>
    <w:p w:rsidR="00026BCA" w:rsidRPr="00F94CF2" w:rsidRDefault="00026BCA" w:rsidP="00026BCA">
      <w:pPr>
        <w:pStyle w:val="a3"/>
        <w:rPr>
          <w:rFonts w:ascii="Times New Roman" w:hAnsi="Times New Roman"/>
          <w:b/>
          <w:sz w:val="24"/>
          <w:szCs w:val="24"/>
        </w:rPr>
      </w:pPr>
      <w:r w:rsidRPr="00F94CF2">
        <w:rPr>
          <w:rFonts w:ascii="Times New Roman" w:hAnsi="Times New Roman"/>
          <w:b/>
          <w:i/>
          <w:iCs/>
          <w:spacing w:val="5"/>
          <w:sz w:val="24"/>
          <w:szCs w:val="24"/>
        </w:rPr>
        <w:t>различать (соотносить):</w:t>
      </w:r>
    </w:p>
    <w:p w:rsidR="00026BCA" w:rsidRPr="00F94CF2" w:rsidRDefault="00026BCA" w:rsidP="00026BCA">
      <w:pPr>
        <w:pStyle w:val="a3"/>
        <w:rPr>
          <w:rFonts w:ascii="Times New Roman" w:hAnsi="Times New Roman"/>
          <w:i/>
          <w:iCs/>
          <w:sz w:val="24"/>
          <w:szCs w:val="24"/>
        </w:rPr>
      </w:pPr>
      <w:r w:rsidRPr="00F94CF2">
        <w:rPr>
          <w:rFonts w:ascii="Times New Roman" w:hAnsi="Times New Roman"/>
          <w:spacing w:val="1"/>
          <w:sz w:val="24"/>
          <w:szCs w:val="24"/>
        </w:rPr>
        <w:t>год и век, арабские и римские цифры;</w:t>
      </w:r>
    </w:p>
    <w:p w:rsidR="00026BCA" w:rsidRPr="00F94CF2" w:rsidRDefault="00026BCA" w:rsidP="00026BCA">
      <w:pPr>
        <w:pStyle w:val="a3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pacing w:val="3"/>
          <w:sz w:val="24"/>
          <w:szCs w:val="24"/>
        </w:rPr>
        <w:t>искусственные тела (изделия) и тела природы;</w:t>
      </w:r>
    </w:p>
    <w:p w:rsidR="00026BCA" w:rsidRPr="00F94CF2" w:rsidRDefault="00026BCA" w:rsidP="00026BCA">
      <w:pPr>
        <w:pStyle w:val="a3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pacing w:val="2"/>
          <w:sz w:val="24"/>
          <w:szCs w:val="24"/>
        </w:rPr>
        <w:t>полезные и вредные привычки;</w:t>
      </w:r>
    </w:p>
    <w:p w:rsidR="00026BCA" w:rsidRPr="00F94CF2" w:rsidRDefault="00026BCA" w:rsidP="00026BCA">
      <w:pPr>
        <w:pStyle w:val="a3"/>
        <w:rPr>
          <w:rFonts w:ascii="Times New Roman" w:hAnsi="Times New Roman"/>
          <w:i/>
          <w:iCs/>
          <w:sz w:val="24"/>
          <w:szCs w:val="24"/>
        </w:rPr>
      </w:pPr>
      <w:r w:rsidRPr="00F94CF2">
        <w:rPr>
          <w:rFonts w:ascii="Times New Roman" w:hAnsi="Times New Roman"/>
          <w:spacing w:val="5"/>
          <w:sz w:val="24"/>
          <w:szCs w:val="24"/>
        </w:rPr>
        <w:t xml:space="preserve">эмоциональные  состояния  и  чувства окружающих </w:t>
      </w:r>
      <w:r w:rsidRPr="00F94CF2">
        <w:rPr>
          <w:rFonts w:ascii="Times New Roman" w:hAnsi="Times New Roman"/>
          <w:sz w:val="24"/>
          <w:szCs w:val="24"/>
        </w:rPr>
        <w:t>(страх, радость и др.);</w:t>
      </w:r>
      <w:r w:rsidRPr="00F94CF2">
        <w:rPr>
          <w:rFonts w:ascii="Times New Roman" w:hAnsi="Times New Roman"/>
          <w:spacing w:val="5"/>
          <w:sz w:val="24"/>
          <w:szCs w:val="24"/>
        </w:rPr>
        <w:br/>
      </w:r>
      <w:r w:rsidRPr="00F94CF2">
        <w:rPr>
          <w:rFonts w:ascii="Times New Roman" w:hAnsi="Times New Roman"/>
          <w:spacing w:val="4"/>
          <w:sz w:val="24"/>
          <w:szCs w:val="24"/>
        </w:rPr>
        <w:t>события, персоналии и их принадлежность конкрет</w:t>
      </w:r>
      <w:r w:rsidRPr="00F94CF2">
        <w:rPr>
          <w:rFonts w:ascii="Times New Roman" w:hAnsi="Times New Roman"/>
          <w:spacing w:val="4"/>
          <w:sz w:val="24"/>
          <w:szCs w:val="24"/>
        </w:rPr>
        <w:softHyphen/>
      </w:r>
      <w:r w:rsidRPr="00F94CF2">
        <w:rPr>
          <w:rFonts w:ascii="Times New Roman" w:hAnsi="Times New Roman"/>
          <w:spacing w:val="6"/>
          <w:sz w:val="24"/>
          <w:szCs w:val="24"/>
        </w:rPr>
        <w:t>ной исторической эпохе (Древняя Русь, Московская Русь,</w:t>
      </w:r>
      <w:r w:rsidRPr="00F94CF2">
        <w:rPr>
          <w:rFonts w:ascii="Times New Roman" w:hAnsi="Times New Roman"/>
          <w:spacing w:val="3"/>
          <w:sz w:val="24"/>
          <w:szCs w:val="24"/>
        </w:rPr>
        <w:t xml:space="preserve"> Россия, современная Россия);</w:t>
      </w:r>
      <w:r w:rsidRPr="00F94CF2">
        <w:rPr>
          <w:rFonts w:ascii="Times New Roman" w:hAnsi="Times New Roman"/>
          <w:spacing w:val="4"/>
          <w:sz w:val="24"/>
          <w:szCs w:val="24"/>
        </w:rPr>
        <w:br/>
      </w:r>
    </w:p>
    <w:p w:rsidR="00026BCA" w:rsidRPr="00F94CF2" w:rsidRDefault="00026BCA" w:rsidP="00026BCA">
      <w:pPr>
        <w:pStyle w:val="a3"/>
        <w:rPr>
          <w:rFonts w:ascii="Times New Roman" w:hAnsi="Times New Roman"/>
          <w:b/>
          <w:sz w:val="24"/>
          <w:szCs w:val="24"/>
        </w:rPr>
      </w:pPr>
      <w:r w:rsidRPr="00F94CF2">
        <w:rPr>
          <w:rFonts w:ascii="Times New Roman" w:hAnsi="Times New Roman"/>
          <w:b/>
          <w:i/>
          <w:iCs/>
          <w:spacing w:val="4"/>
          <w:sz w:val="24"/>
          <w:szCs w:val="24"/>
        </w:rPr>
        <w:t>решать задачи в учебных и бытовых ситуациях:</w:t>
      </w:r>
    </w:p>
    <w:p w:rsidR="00026BCA" w:rsidRPr="00F94CF2" w:rsidRDefault="00026BCA" w:rsidP="00026BCA">
      <w:pPr>
        <w:pStyle w:val="a3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pacing w:val="3"/>
          <w:sz w:val="24"/>
          <w:szCs w:val="24"/>
        </w:rPr>
        <w:t>раскрывать значение нервной, опорно-двигательной,</w:t>
      </w:r>
      <w:r w:rsidRPr="00F94CF2">
        <w:rPr>
          <w:rFonts w:ascii="Times New Roman" w:hAnsi="Times New Roman"/>
          <w:spacing w:val="1"/>
          <w:sz w:val="24"/>
          <w:szCs w:val="24"/>
        </w:rPr>
        <w:t xml:space="preserve"> пищеварительной, кровеносной систем, органов человека;</w:t>
      </w:r>
      <w:r w:rsidRPr="00F94CF2">
        <w:rPr>
          <w:rFonts w:ascii="Times New Roman" w:hAnsi="Times New Roman"/>
          <w:spacing w:val="3"/>
          <w:sz w:val="24"/>
          <w:szCs w:val="24"/>
        </w:rPr>
        <w:br/>
      </w:r>
      <w:r w:rsidRPr="00F94CF2">
        <w:rPr>
          <w:rFonts w:ascii="Times New Roman" w:hAnsi="Times New Roman"/>
          <w:spacing w:val="-3"/>
          <w:sz w:val="24"/>
          <w:szCs w:val="24"/>
        </w:rPr>
        <w:t>применять правила здорового образа жизни в самостоя</w:t>
      </w:r>
      <w:r w:rsidRPr="00F94CF2">
        <w:rPr>
          <w:rFonts w:ascii="Times New Roman" w:hAnsi="Times New Roman"/>
          <w:spacing w:val="-3"/>
          <w:sz w:val="24"/>
          <w:szCs w:val="24"/>
        </w:rPr>
        <w:softHyphen/>
      </w:r>
      <w:r w:rsidRPr="00F94CF2">
        <w:rPr>
          <w:rFonts w:ascii="Times New Roman" w:hAnsi="Times New Roman"/>
          <w:spacing w:val="1"/>
          <w:sz w:val="24"/>
          <w:szCs w:val="24"/>
        </w:rPr>
        <w:t>тельной повседневной деятельности (уход за зубами, защита</w:t>
      </w:r>
      <w:r w:rsidRPr="00F94CF2">
        <w:rPr>
          <w:rFonts w:ascii="Times New Roman" w:hAnsi="Times New Roman"/>
          <w:spacing w:val="-2"/>
          <w:sz w:val="24"/>
          <w:szCs w:val="24"/>
        </w:rPr>
        <w:t xml:space="preserve"> органов дыхания, органов чувств, двигательный режим и др.);</w:t>
      </w:r>
      <w:r w:rsidRPr="00F94CF2">
        <w:rPr>
          <w:rFonts w:ascii="Times New Roman" w:hAnsi="Times New Roman"/>
          <w:spacing w:val="-3"/>
          <w:sz w:val="24"/>
          <w:szCs w:val="24"/>
        </w:rPr>
        <w:br/>
      </w:r>
      <w:r w:rsidRPr="00F94CF2">
        <w:rPr>
          <w:rFonts w:ascii="Times New Roman" w:hAnsi="Times New Roman"/>
          <w:spacing w:val="11"/>
          <w:sz w:val="24"/>
          <w:szCs w:val="24"/>
        </w:rPr>
        <w:t>раскрывать причины отдельных событий в жизни</w:t>
      </w:r>
      <w:r w:rsidRPr="00F94CF2">
        <w:rPr>
          <w:rFonts w:ascii="Times New Roman" w:hAnsi="Times New Roman"/>
          <w:spacing w:val="1"/>
          <w:sz w:val="24"/>
          <w:szCs w:val="24"/>
        </w:rPr>
        <w:t xml:space="preserve"> страны, причины возникновения войн и даты основных войн в истории России;</w:t>
      </w:r>
      <w:r w:rsidRPr="00F94CF2">
        <w:rPr>
          <w:rFonts w:ascii="Times New Roman" w:hAnsi="Times New Roman"/>
          <w:spacing w:val="11"/>
          <w:sz w:val="24"/>
          <w:szCs w:val="24"/>
        </w:rPr>
        <w:br/>
      </w:r>
      <w:r w:rsidRPr="00F94CF2">
        <w:rPr>
          <w:rFonts w:ascii="Times New Roman" w:hAnsi="Times New Roman"/>
          <w:spacing w:val="-1"/>
          <w:sz w:val="24"/>
          <w:szCs w:val="24"/>
        </w:rPr>
        <w:t>узнавать по тексту, к какому времени относится это со</w:t>
      </w:r>
      <w:r w:rsidRPr="00F94CF2">
        <w:rPr>
          <w:rFonts w:ascii="Times New Roman" w:hAnsi="Times New Roman"/>
          <w:spacing w:val="-1"/>
          <w:sz w:val="24"/>
          <w:szCs w:val="24"/>
        </w:rPr>
        <w:softHyphen/>
      </w:r>
      <w:r w:rsidRPr="00F94CF2">
        <w:rPr>
          <w:rFonts w:ascii="Times New Roman" w:hAnsi="Times New Roman"/>
          <w:spacing w:val="2"/>
          <w:sz w:val="24"/>
          <w:szCs w:val="24"/>
        </w:rPr>
        <w:t>бытие (в соответствии с программой);</w:t>
      </w:r>
      <w:r w:rsidRPr="00F94CF2">
        <w:rPr>
          <w:rFonts w:ascii="Times New Roman" w:hAnsi="Times New Roman"/>
          <w:spacing w:val="-1"/>
          <w:sz w:val="24"/>
          <w:szCs w:val="24"/>
        </w:rPr>
        <w:br/>
      </w:r>
      <w:r w:rsidRPr="00F94CF2">
        <w:rPr>
          <w:rFonts w:ascii="Times New Roman" w:hAnsi="Times New Roman"/>
          <w:spacing w:val="1"/>
          <w:sz w:val="24"/>
          <w:szCs w:val="24"/>
        </w:rPr>
        <w:lastRenderedPageBreak/>
        <w:t>составлять связный рассказ на следующие темы: «Че</w:t>
      </w:r>
      <w:r w:rsidRPr="00F94CF2">
        <w:rPr>
          <w:rFonts w:ascii="Times New Roman" w:hAnsi="Times New Roman"/>
          <w:spacing w:val="1"/>
          <w:sz w:val="24"/>
          <w:szCs w:val="24"/>
        </w:rPr>
        <w:softHyphen/>
      </w:r>
      <w:r w:rsidRPr="00F94CF2">
        <w:rPr>
          <w:rFonts w:ascii="Times New Roman" w:hAnsi="Times New Roman"/>
          <w:spacing w:val="5"/>
          <w:sz w:val="24"/>
          <w:szCs w:val="24"/>
        </w:rPr>
        <w:t>ловек — биологическое существо», «Как быть здоровым»,</w:t>
      </w:r>
      <w:r w:rsidRPr="00F94CF2">
        <w:rPr>
          <w:rFonts w:ascii="Times New Roman" w:hAnsi="Times New Roman"/>
          <w:sz w:val="24"/>
          <w:szCs w:val="24"/>
        </w:rPr>
        <w:t xml:space="preserve"> «Как развить свою память», «Если случилась беда»; «Человек отличается от животных», «Какими были школа и об</w:t>
      </w:r>
      <w:r w:rsidRPr="00F94CF2">
        <w:rPr>
          <w:rFonts w:ascii="Times New Roman" w:hAnsi="Times New Roman"/>
          <w:spacing w:val="1"/>
          <w:sz w:val="24"/>
          <w:szCs w:val="24"/>
        </w:rPr>
        <w:t>разование в разные исторические времена», «Родной край»</w:t>
      </w:r>
    </w:p>
    <w:p w:rsidR="00026BCA" w:rsidRPr="00F94CF2" w:rsidRDefault="00026BCA" w:rsidP="00026BCA">
      <w:pPr>
        <w:rPr>
          <w:spacing w:val="7"/>
        </w:rPr>
      </w:pPr>
      <w:r w:rsidRPr="00F94CF2">
        <w:rPr>
          <w:spacing w:val="1"/>
        </w:rPr>
        <w:t>объяснять значение понятий «человек — живой организм», «здоровый образ жизни», «вредные привычки»</w:t>
      </w:r>
      <w:proofErr w:type="gramStart"/>
      <w:r w:rsidRPr="00F94CF2">
        <w:rPr>
          <w:spacing w:val="1"/>
        </w:rPr>
        <w:t>.</w:t>
      </w:r>
      <w:proofErr w:type="gramEnd"/>
      <w:r w:rsidRPr="00F94CF2">
        <w:rPr>
          <w:spacing w:val="1"/>
        </w:rPr>
        <w:br/>
        <w:t>«</w:t>
      </w:r>
      <w:proofErr w:type="gramStart"/>
      <w:r w:rsidRPr="00F94CF2">
        <w:rPr>
          <w:spacing w:val="1"/>
        </w:rPr>
        <w:t>г</w:t>
      </w:r>
      <w:proofErr w:type="gramEnd"/>
      <w:r w:rsidRPr="00F94CF2">
        <w:rPr>
          <w:spacing w:val="1"/>
        </w:rPr>
        <w:t>осударство», «права ребенка»;</w:t>
      </w:r>
      <w:r w:rsidRPr="00F94CF2">
        <w:rPr>
          <w:spacing w:val="1"/>
        </w:rPr>
        <w:br/>
      </w:r>
      <w:r w:rsidRPr="00F94CF2">
        <w:rPr>
          <w:spacing w:val="2"/>
        </w:rPr>
        <w:t>в повседневной жизни применять правила нравствен</w:t>
      </w:r>
      <w:r w:rsidRPr="00F94CF2">
        <w:rPr>
          <w:spacing w:val="-1"/>
        </w:rPr>
        <w:t xml:space="preserve">ного поведения (в отношении ко взрослым, детям, знакомым </w:t>
      </w:r>
      <w:r w:rsidRPr="00F94CF2">
        <w:rPr>
          <w:spacing w:val="1"/>
        </w:rPr>
        <w:t>и незнакомым);</w:t>
      </w:r>
      <w:r w:rsidRPr="00F94CF2">
        <w:rPr>
          <w:spacing w:val="2"/>
        </w:rPr>
        <w:br/>
      </w:r>
      <w:r w:rsidRPr="00F94CF2">
        <w:rPr>
          <w:spacing w:val="4"/>
        </w:rPr>
        <w:t>работать с географической и исторической карт;</w:t>
      </w:r>
      <w:r w:rsidRPr="00F94CF2">
        <w:rPr>
          <w:spacing w:val="7"/>
        </w:rPr>
        <w:t xml:space="preserve"> выполнять задания  на контурной карте,  представленные </w:t>
      </w:r>
      <w:r w:rsidRPr="00F94CF2">
        <w:t>в рабочей тетради.</w:t>
      </w:r>
      <w:r w:rsidRPr="00F94CF2">
        <w:rPr>
          <w:spacing w:val="7"/>
        </w:rPr>
        <w:br/>
      </w:r>
    </w:p>
    <w:p w:rsidR="00026BCA" w:rsidRPr="00F94CF2" w:rsidRDefault="00026BCA" w:rsidP="00026BCA">
      <w:pPr>
        <w:jc w:val="center"/>
        <w:rPr>
          <w:b/>
          <w:color w:val="000000"/>
        </w:rPr>
      </w:pPr>
    </w:p>
    <w:p w:rsidR="00026BCA" w:rsidRDefault="00026BCA" w:rsidP="00F94CF2">
      <w:pPr>
        <w:rPr>
          <w:b/>
          <w:color w:val="000000"/>
        </w:rPr>
      </w:pPr>
    </w:p>
    <w:p w:rsidR="00026BCA" w:rsidRPr="00181A17" w:rsidRDefault="00026BCA" w:rsidP="00026BCA">
      <w:pPr>
        <w:pStyle w:val="4"/>
        <w:tabs>
          <w:tab w:val="num" w:pos="0"/>
          <w:tab w:val="left" w:pos="5560"/>
        </w:tabs>
        <w:rPr>
          <w:sz w:val="24"/>
        </w:rPr>
      </w:pPr>
      <w:r>
        <w:rPr>
          <w:sz w:val="24"/>
        </w:rPr>
        <w:t>К</w:t>
      </w:r>
      <w:r w:rsidRPr="00CE142A">
        <w:rPr>
          <w:sz w:val="24"/>
        </w:rPr>
        <w:t>ритерии и нормы оценки знаний, умений, навыков обучающихся применительно к различным формам контроля знаний</w:t>
      </w:r>
      <w:r w:rsidRPr="006D5703">
        <w:rPr>
          <w:sz w:val="24"/>
        </w:rPr>
        <w:t xml:space="preserve"> </w:t>
      </w:r>
    </w:p>
    <w:p w:rsidR="00026BCA" w:rsidRPr="00C24806" w:rsidRDefault="00026BCA" w:rsidP="00026BCA">
      <w:pPr>
        <w:shd w:val="clear" w:color="auto" w:fill="FFFFFF"/>
        <w:jc w:val="center"/>
      </w:pPr>
      <w:r w:rsidRPr="00C24806">
        <w:rPr>
          <w:b/>
          <w:bCs/>
          <w:iCs/>
          <w:color w:val="000000"/>
        </w:rPr>
        <w:t>Особенности организации контроля</w:t>
      </w:r>
      <w:r w:rsidRPr="00C24806">
        <w:t xml:space="preserve"> </w:t>
      </w:r>
      <w:r w:rsidRPr="00C24806">
        <w:rPr>
          <w:b/>
          <w:bCs/>
          <w:iCs/>
          <w:color w:val="000000"/>
        </w:rPr>
        <w:t>по окружающему миру</w:t>
      </w:r>
    </w:p>
    <w:p w:rsidR="00026BCA" w:rsidRPr="00C24806" w:rsidRDefault="00026BCA" w:rsidP="00026BCA">
      <w:pPr>
        <w:shd w:val="clear" w:color="auto" w:fill="FFFFFF"/>
        <w:ind w:firstLine="720"/>
        <w:jc w:val="both"/>
      </w:pPr>
      <w:r w:rsidRPr="00C24806">
        <w:rPr>
          <w:color w:val="000000"/>
        </w:rPr>
        <w:t>Специфичность содержания предметов, со</w:t>
      </w:r>
      <w:r w:rsidRPr="00C24806">
        <w:rPr>
          <w:color w:val="000000"/>
        </w:rPr>
        <w:softHyphen/>
        <w:t>ставляющих образовательную область «Окру</w:t>
      </w:r>
      <w:r w:rsidRPr="00C24806">
        <w:rPr>
          <w:color w:val="000000"/>
        </w:rPr>
        <w:softHyphen/>
        <w:t>жающий мир», оказывает влияние на содержа</w:t>
      </w:r>
      <w:r w:rsidRPr="00C24806">
        <w:rPr>
          <w:color w:val="000000"/>
        </w:rPr>
        <w:softHyphen/>
        <w:t>ние и формы контроля. Основная цель контро</w:t>
      </w:r>
      <w:r w:rsidRPr="00C24806">
        <w:rPr>
          <w:color w:val="000000"/>
        </w:rPr>
        <w:softHyphen/>
        <w:t>ля - проверка знания фактов учебного матери</w:t>
      </w:r>
      <w:r w:rsidRPr="00C24806">
        <w:rPr>
          <w:color w:val="000000"/>
        </w:rPr>
        <w:softHyphen/>
        <w:t>ала, умения детей делать простейшие выводы, высказывать обобщенные суждения, приво</w:t>
      </w:r>
      <w:r w:rsidRPr="00C24806">
        <w:rPr>
          <w:color w:val="000000"/>
        </w:rPr>
        <w:softHyphen/>
        <w:t>дить примеры из дополнительных источников, применять комплексные знания.</w:t>
      </w:r>
    </w:p>
    <w:p w:rsidR="00026BCA" w:rsidRPr="00C24806" w:rsidRDefault="00026BCA" w:rsidP="00026BCA">
      <w:pPr>
        <w:pStyle w:val="2"/>
        <w:rPr>
          <w:sz w:val="24"/>
          <w:szCs w:val="24"/>
        </w:rPr>
      </w:pPr>
      <w:r w:rsidRPr="00C24806">
        <w:rPr>
          <w:sz w:val="24"/>
          <w:szCs w:val="24"/>
        </w:rPr>
        <w:t>Для контроля и оценки знаний и умений по предметам этой образовательной области используются индивидуальная и фронтальная устные проверки, различные письменные работы которые не требуют развернутого ответа с большой затратой времени, а также самостоятельные практические работы с картами, приборами, мо</w:t>
      </w:r>
      <w:r w:rsidRPr="00C24806">
        <w:rPr>
          <w:sz w:val="24"/>
          <w:szCs w:val="24"/>
        </w:rPr>
        <w:softHyphen/>
        <w:t>делями, лабораторным оборудованием.</w:t>
      </w:r>
    </w:p>
    <w:p w:rsidR="00026BCA" w:rsidRPr="00C24806" w:rsidRDefault="00026BCA" w:rsidP="00026BCA">
      <w:pPr>
        <w:shd w:val="clear" w:color="auto" w:fill="FFFFFF"/>
        <w:ind w:firstLine="720"/>
        <w:jc w:val="both"/>
      </w:pPr>
      <w:r w:rsidRPr="00C24806">
        <w:rPr>
          <w:b/>
          <w:bCs/>
          <w:iCs/>
          <w:color w:val="000000"/>
        </w:rPr>
        <w:t>Фронтальный опрос</w:t>
      </w:r>
      <w:r w:rsidRPr="00C24806">
        <w:rPr>
          <w:color w:val="000000"/>
        </w:rPr>
        <w:t xml:space="preserve"> проводится как беседа-</w:t>
      </w:r>
      <w:proofErr w:type="spellStart"/>
      <w:r w:rsidRPr="00C24806">
        <w:rPr>
          <w:color w:val="000000"/>
        </w:rPr>
        <w:t>полилог</w:t>
      </w:r>
      <w:proofErr w:type="spellEnd"/>
      <w:r w:rsidRPr="00C24806">
        <w:rPr>
          <w:color w:val="000000"/>
        </w:rPr>
        <w:t>, в котором участвуют учащиеся всего класса. Учитель подготавливает серию вопросов по конкретной теме курса, на которые учащиеся дают короткие обоснованные ответы. Поскольку основная цель таких контрольных бесед – проверка осознанности усвоения учебной программы, это определяет необходимость подбора таких вопросов, которые проверяют не только знания фактического материал (повторить статью учебника, перечислить, вспомнить и т.п.), но и умение сопоставить факты, выбрать альтернативу, сравнить, проанализировать, найти причину явления и т.п.</w:t>
      </w:r>
    </w:p>
    <w:p w:rsidR="00026BCA" w:rsidRPr="00C24806" w:rsidRDefault="00026BCA" w:rsidP="00026BCA">
      <w:pPr>
        <w:shd w:val="clear" w:color="auto" w:fill="FFFFFF"/>
        <w:ind w:firstLine="720"/>
        <w:jc w:val="both"/>
      </w:pPr>
      <w:r w:rsidRPr="00C24806">
        <w:rPr>
          <w:b/>
          <w:bCs/>
          <w:iCs/>
          <w:color w:val="000000"/>
        </w:rPr>
        <w:t>Индивидуальный устный опрос</w:t>
      </w:r>
      <w:r w:rsidRPr="00C24806">
        <w:rPr>
          <w:color w:val="000000"/>
        </w:rPr>
        <w:t xml:space="preserve"> также имеет свои специфические особенности на уроках по предметам данной образовательной области. Можно выделить следующие формы индивидуального опроса: рассказ-описание и рассказ-рассуждение.</w:t>
      </w:r>
    </w:p>
    <w:p w:rsidR="00026BCA" w:rsidRPr="00C24806" w:rsidRDefault="00026BCA" w:rsidP="00026BCA">
      <w:pPr>
        <w:pStyle w:val="a5"/>
        <w:ind w:firstLine="720"/>
        <w:jc w:val="both"/>
        <w:rPr>
          <w:color w:val="000000"/>
        </w:rPr>
      </w:pPr>
      <w:r w:rsidRPr="00C24806">
        <w:rPr>
          <w:color w:val="000000"/>
        </w:rPr>
        <w:t>Рассказ-описание. Ученик дает последовательное, логическое описание объекта или явления окружающего мира, раскрывающее их существенные признаки и свойства. При оценке этого вида рассказа учитываются полнота раскрытия вопроса, выделение наиболее существенных признаков объекта, логичность изложения, передача своего отношения к описываемому предмету. Положительной оценки заслуживает желание ученика отступить от текста учебника, не повторить его дословно, а высказать мысль своими словами, привести собственные примеры из жизненного опыта. Особо отмечается использование дополнительной литературы и иллюстрированного материала, самостоятельно выполненных рисунков и схем.</w:t>
      </w:r>
    </w:p>
    <w:p w:rsidR="00026BCA" w:rsidRPr="00C24806" w:rsidRDefault="00026BCA" w:rsidP="00026BCA">
      <w:pPr>
        <w:pStyle w:val="a5"/>
        <w:ind w:firstLine="720"/>
        <w:jc w:val="both"/>
        <w:rPr>
          <w:color w:val="000000"/>
        </w:rPr>
      </w:pPr>
      <w:r w:rsidRPr="00C24806">
        <w:rPr>
          <w:color w:val="000000"/>
        </w:rPr>
        <w:t xml:space="preserve">Рассказ-рассуждение проверяет умение учащегося самостоятельно обобщить полученные знания, правильно установить причинно-следственные, пространственные и временные связи, использовать приобретенные знания в нестандартной ситуации с применением схем, </w:t>
      </w:r>
      <w:r w:rsidRPr="00C24806">
        <w:rPr>
          <w:color w:val="000000"/>
        </w:rPr>
        <w:lastRenderedPageBreak/>
        <w:t xml:space="preserve">таблиц, диаграмм и т. п. Этот вид опроса очень важен для проверки уровня развития школьника, </w:t>
      </w:r>
      <w:proofErr w:type="spellStart"/>
      <w:r w:rsidRPr="00C24806">
        <w:rPr>
          <w:color w:val="000000"/>
        </w:rPr>
        <w:t>сформированности</w:t>
      </w:r>
      <w:proofErr w:type="spellEnd"/>
      <w:r w:rsidRPr="00C24806">
        <w:rPr>
          <w:color w:val="000000"/>
        </w:rPr>
        <w:t xml:space="preserve"> логического мышления, воображения, связной речи-рассуждения.</w:t>
      </w:r>
    </w:p>
    <w:p w:rsidR="00026BCA" w:rsidRPr="00C24806" w:rsidRDefault="00026BCA" w:rsidP="00026BCA">
      <w:pPr>
        <w:pStyle w:val="a5"/>
        <w:ind w:firstLine="720"/>
        <w:jc w:val="both"/>
        <w:rPr>
          <w:color w:val="000000"/>
        </w:rPr>
      </w:pPr>
      <w:r w:rsidRPr="00C24806">
        <w:rPr>
          <w:color w:val="000000"/>
        </w:rPr>
        <w:t xml:space="preserve">При письменной проверке знаний по предметам </w:t>
      </w:r>
      <w:proofErr w:type="gramStart"/>
      <w:r w:rsidRPr="00C24806">
        <w:rPr>
          <w:color w:val="000000"/>
        </w:rPr>
        <w:t>естественно-научного</w:t>
      </w:r>
      <w:proofErr w:type="gramEnd"/>
      <w:r w:rsidRPr="00C24806">
        <w:rPr>
          <w:color w:val="000000"/>
        </w:rPr>
        <w:t xml:space="preserve"> и обществоведческого направления используются также контрольные работы, которые не требуют полного, обстоятельного ответа, что связано с недостаточными возможностями письменной речи младших школьников. </w:t>
      </w:r>
      <w:proofErr w:type="gramStart"/>
      <w:r w:rsidRPr="00C24806">
        <w:rPr>
          <w:color w:val="000000"/>
        </w:rPr>
        <w:t xml:space="preserve">Целесообразны поэтому </w:t>
      </w:r>
      <w:r w:rsidRPr="00C24806">
        <w:rPr>
          <w:b/>
          <w:bCs/>
          <w:iCs/>
          <w:color w:val="000000"/>
        </w:rPr>
        <w:t>тестовые задания</w:t>
      </w:r>
      <w:r w:rsidRPr="00C24806">
        <w:rPr>
          <w:color w:val="000000"/>
        </w:rPr>
        <w:t xml:space="preserve"> по нескольким вариантам на поиск ошибки, выбор ответа, продолжение или исправление высказывания и др. Имеют большое значение и работы с индивидуальными карточками-заданиями: дети заполняют таблицы, рисуют или дополняют схемы, диаграммы, выбирают правильную дату и т. п. Эти задания целесообразно строить как дифференцированные, что позволит проверить и учесть в дальнейшей работе индивидуальный темп продвижения детей.</w:t>
      </w:r>
      <w:proofErr w:type="gramEnd"/>
    </w:p>
    <w:p w:rsidR="00026BCA" w:rsidRDefault="00026BCA" w:rsidP="00026BCA">
      <w:pPr>
        <w:pStyle w:val="a5"/>
        <w:ind w:firstLine="720"/>
        <w:jc w:val="both"/>
        <w:rPr>
          <w:color w:val="000000"/>
        </w:rPr>
      </w:pPr>
    </w:p>
    <w:p w:rsidR="00026BCA" w:rsidRDefault="00026BCA" w:rsidP="00026BCA">
      <w:pPr>
        <w:pStyle w:val="a5"/>
        <w:ind w:firstLine="720"/>
        <w:jc w:val="both"/>
        <w:rPr>
          <w:color w:val="000000"/>
        </w:rPr>
      </w:pPr>
      <w:r>
        <w:rPr>
          <w:color w:val="000000"/>
        </w:rPr>
        <w:t xml:space="preserve">                                     </w:t>
      </w:r>
      <w:r w:rsidR="00F94CF2">
        <w:rPr>
          <w:color w:val="000000"/>
        </w:rPr>
        <w:t xml:space="preserve">                             </w:t>
      </w:r>
    </w:p>
    <w:p w:rsidR="00026BCA" w:rsidRPr="00C24806" w:rsidRDefault="00026BCA" w:rsidP="00026BCA">
      <w:pPr>
        <w:pStyle w:val="a5"/>
        <w:ind w:firstLine="720"/>
        <w:jc w:val="both"/>
        <w:rPr>
          <w:color w:val="000000"/>
        </w:rPr>
      </w:pPr>
      <w:r w:rsidRPr="00C24806">
        <w:rPr>
          <w:color w:val="000000"/>
        </w:rPr>
        <w:t xml:space="preserve">Интересной формой письменной формой контроля </w:t>
      </w:r>
      <w:proofErr w:type="spellStart"/>
      <w:r w:rsidRPr="00C24806">
        <w:rPr>
          <w:color w:val="000000"/>
        </w:rPr>
        <w:t>сформированности</w:t>
      </w:r>
      <w:proofErr w:type="spellEnd"/>
      <w:r w:rsidRPr="00C24806">
        <w:rPr>
          <w:color w:val="000000"/>
        </w:rPr>
        <w:t xml:space="preserve"> представлений об окружающем мире являются </w:t>
      </w:r>
      <w:r w:rsidRPr="00C24806">
        <w:rPr>
          <w:b/>
          <w:bCs/>
          <w:iCs/>
          <w:color w:val="000000"/>
        </w:rPr>
        <w:t>графические работы.</w:t>
      </w:r>
      <w:r w:rsidRPr="00C24806">
        <w:rPr>
          <w:color w:val="000000"/>
        </w:rPr>
        <w:t xml:space="preserve"> Здесь учитель проверяет осмысленность имеющихся у школьника знаний, умение передать мысль не словом, а образом, моделью, рисунком-схемой.</w:t>
      </w:r>
    </w:p>
    <w:p w:rsidR="00026BCA" w:rsidRPr="00C24806" w:rsidRDefault="00026BCA" w:rsidP="00026BCA">
      <w:pPr>
        <w:pStyle w:val="a5"/>
        <w:ind w:firstLine="720"/>
        <w:jc w:val="both"/>
        <w:rPr>
          <w:color w:val="000000"/>
        </w:rPr>
      </w:pPr>
      <w:r w:rsidRPr="00C24806">
        <w:rPr>
          <w:color w:val="000000"/>
        </w:rPr>
        <w:t xml:space="preserve">Специфической формой контроля, сочетающей в себе элементы как устного, так и письменного опроса, является работа с приборами, лабораторным оборудованием, моделями. Эта форма контроля используется в основном на уроках, формирующих </w:t>
      </w:r>
      <w:proofErr w:type="gramStart"/>
      <w:r w:rsidRPr="00C24806">
        <w:rPr>
          <w:color w:val="000000"/>
        </w:rPr>
        <w:t>естественно-научные</w:t>
      </w:r>
      <w:proofErr w:type="gramEnd"/>
      <w:r w:rsidRPr="00C24806">
        <w:rPr>
          <w:color w:val="000000"/>
        </w:rPr>
        <w:t xml:space="preserve"> представления детей. Основная цель этих проверочных работ: определение уровня развития умений школьников работать с оборудованием, планировать наблюдение или опыт, вести самостоятельно практическую работу.</w:t>
      </w:r>
    </w:p>
    <w:p w:rsidR="00026BCA" w:rsidRPr="00C24806" w:rsidRDefault="00026BCA" w:rsidP="00026BCA">
      <w:pPr>
        <w:pStyle w:val="a5"/>
        <w:ind w:firstLine="720"/>
        <w:jc w:val="both"/>
      </w:pPr>
    </w:p>
    <w:p w:rsidR="00026BCA" w:rsidRPr="00181A17" w:rsidRDefault="00026BCA" w:rsidP="00026BCA">
      <w:pPr>
        <w:shd w:val="clear" w:color="auto" w:fill="FFFFFF"/>
        <w:tabs>
          <w:tab w:val="left" w:pos="0"/>
        </w:tabs>
        <w:ind w:right="2"/>
        <w:jc w:val="center"/>
        <w:rPr>
          <w:bCs/>
          <w:iCs/>
          <w:color w:val="000000"/>
        </w:rPr>
      </w:pPr>
      <w:r w:rsidRPr="00181A17">
        <w:rPr>
          <w:bCs/>
          <w:iCs/>
          <w:color w:val="000000"/>
        </w:rPr>
        <w:t>Классификация ошибок и недочетов,</w:t>
      </w:r>
      <w:r w:rsidRPr="00181A17">
        <w:t xml:space="preserve"> </w:t>
      </w:r>
      <w:r w:rsidRPr="00181A17">
        <w:rPr>
          <w:bCs/>
          <w:iCs/>
          <w:color w:val="000000"/>
        </w:rPr>
        <w:t>влияющих на снижение оценки</w:t>
      </w:r>
    </w:p>
    <w:p w:rsidR="00026BCA" w:rsidRPr="00C24806" w:rsidRDefault="00026BCA" w:rsidP="00026BCA">
      <w:pPr>
        <w:shd w:val="clear" w:color="auto" w:fill="FFFFFF"/>
        <w:tabs>
          <w:tab w:val="left" w:pos="0"/>
        </w:tabs>
        <w:ind w:right="2"/>
        <w:jc w:val="both"/>
        <w:rPr>
          <w:b/>
          <w:bCs/>
        </w:rPr>
      </w:pPr>
      <w:r w:rsidRPr="00C24806">
        <w:rPr>
          <w:b/>
          <w:bCs/>
          <w:iCs/>
          <w:color w:val="000000"/>
        </w:rPr>
        <w:t>Ошибки:</w:t>
      </w:r>
    </w:p>
    <w:p w:rsidR="00026BCA" w:rsidRPr="00C24806" w:rsidRDefault="00026BCA" w:rsidP="00026BCA">
      <w:pPr>
        <w:numPr>
          <w:ilvl w:val="0"/>
          <w:numId w:val="7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color w:val="000000"/>
        </w:rPr>
      </w:pPr>
      <w:r w:rsidRPr="00C24806">
        <w:rPr>
          <w:color w:val="000000"/>
        </w:rPr>
        <w:t>неправильное определение понятия, за</w:t>
      </w:r>
      <w:r w:rsidRPr="00C24806">
        <w:rPr>
          <w:color w:val="000000"/>
        </w:rPr>
        <w:softHyphen/>
        <w:t>мена существенной характеристики понятия несущественной;</w:t>
      </w:r>
    </w:p>
    <w:p w:rsidR="00026BCA" w:rsidRPr="00C24806" w:rsidRDefault="00026BCA" w:rsidP="00026BCA">
      <w:pPr>
        <w:numPr>
          <w:ilvl w:val="0"/>
          <w:numId w:val="7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color w:val="000000"/>
        </w:rPr>
      </w:pPr>
      <w:r w:rsidRPr="00C24806">
        <w:rPr>
          <w:color w:val="000000"/>
        </w:rPr>
        <w:t>нарушение последовательности в описа</w:t>
      </w:r>
      <w:r w:rsidRPr="00C24806">
        <w:rPr>
          <w:color w:val="000000"/>
        </w:rPr>
        <w:softHyphen/>
        <w:t>нии объекта (явления) в тех случаях, когда она является существенной;</w:t>
      </w:r>
    </w:p>
    <w:p w:rsidR="00026BCA" w:rsidRPr="00C24806" w:rsidRDefault="00026BCA" w:rsidP="00026BCA">
      <w:pPr>
        <w:numPr>
          <w:ilvl w:val="0"/>
          <w:numId w:val="7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color w:val="000000"/>
        </w:rPr>
      </w:pPr>
      <w:r w:rsidRPr="00C24806">
        <w:rPr>
          <w:color w:val="000000"/>
        </w:rPr>
        <w:t>неправильное раскрытие (в рассказе-рас</w:t>
      </w:r>
      <w:r w:rsidRPr="00C24806">
        <w:rPr>
          <w:color w:val="000000"/>
        </w:rPr>
        <w:softHyphen/>
        <w:t>суждении) причины, закономерности, условия протекания того или иного изученного явления;</w:t>
      </w:r>
    </w:p>
    <w:p w:rsidR="00026BCA" w:rsidRPr="00C24806" w:rsidRDefault="00026BCA" w:rsidP="00026BCA">
      <w:pPr>
        <w:numPr>
          <w:ilvl w:val="0"/>
          <w:numId w:val="7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color w:val="000000"/>
        </w:rPr>
      </w:pPr>
      <w:r w:rsidRPr="00C24806">
        <w:rPr>
          <w:color w:val="000000"/>
        </w:rPr>
        <w:t>ошибки в сравнении объектов, их классифи</w:t>
      </w:r>
      <w:r w:rsidRPr="00C24806">
        <w:rPr>
          <w:color w:val="000000"/>
        </w:rPr>
        <w:softHyphen/>
        <w:t>кации на группы по существенным признакам;</w:t>
      </w:r>
    </w:p>
    <w:p w:rsidR="00026BCA" w:rsidRPr="00C24806" w:rsidRDefault="00026BCA" w:rsidP="00026BCA">
      <w:pPr>
        <w:numPr>
          <w:ilvl w:val="0"/>
          <w:numId w:val="7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color w:val="000000"/>
        </w:rPr>
      </w:pPr>
      <w:r w:rsidRPr="00C24806">
        <w:rPr>
          <w:color w:val="000000"/>
        </w:rPr>
        <w:t>незнание фактического материала, неуме</w:t>
      </w:r>
      <w:r w:rsidRPr="00C24806">
        <w:rPr>
          <w:color w:val="000000"/>
        </w:rPr>
        <w:softHyphen/>
        <w:t>ние привести самостоятельные примеры, под</w:t>
      </w:r>
      <w:r w:rsidRPr="00C24806">
        <w:rPr>
          <w:color w:val="000000"/>
        </w:rPr>
        <w:softHyphen/>
        <w:t>тверждающие высказанное суждение;</w:t>
      </w:r>
    </w:p>
    <w:p w:rsidR="00026BCA" w:rsidRPr="00C24806" w:rsidRDefault="00026BCA" w:rsidP="00026BCA">
      <w:pPr>
        <w:numPr>
          <w:ilvl w:val="0"/>
          <w:numId w:val="7"/>
        </w:numPr>
        <w:shd w:val="clear" w:color="auto" w:fill="FFFFFF"/>
        <w:tabs>
          <w:tab w:val="clear" w:pos="720"/>
          <w:tab w:val="left" w:pos="360"/>
          <w:tab w:val="left" w:pos="466"/>
        </w:tabs>
        <w:ind w:left="360"/>
        <w:jc w:val="both"/>
        <w:rPr>
          <w:color w:val="000000"/>
        </w:rPr>
      </w:pPr>
      <w:r w:rsidRPr="00C24806">
        <w:rPr>
          <w:color w:val="000000"/>
        </w:rPr>
        <w:t xml:space="preserve">отсутствие умения выполнять рисунок, схему, неправильное заполнение таблицы; </w:t>
      </w:r>
      <w:proofErr w:type="gramStart"/>
      <w:r w:rsidRPr="00C24806">
        <w:rPr>
          <w:color w:val="000000"/>
        </w:rPr>
        <w:t>не</w:t>
      </w:r>
      <w:r w:rsidRPr="00C24806">
        <w:rPr>
          <w:color w:val="000000"/>
        </w:rPr>
        <w:softHyphen/>
        <w:t xml:space="preserve"> умение</w:t>
      </w:r>
      <w:proofErr w:type="gramEnd"/>
      <w:r w:rsidRPr="00C24806">
        <w:rPr>
          <w:color w:val="000000"/>
        </w:rPr>
        <w:t xml:space="preserve"> подтвердить свой ответ схемой, рисун</w:t>
      </w:r>
      <w:r w:rsidRPr="00C24806">
        <w:rPr>
          <w:color w:val="000000"/>
        </w:rPr>
        <w:softHyphen/>
        <w:t>ком, иллюстративным материалом;</w:t>
      </w:r>
    </w:p>
    <w:p w:rsidR="00026BCA" w:rsidRPr="00C24806" w:rsidRDefault="00026BCA" w:rsidP="00026BCA">
      <w:pPr>
        <w:numPr>
          <w:ilvl w:val="0"/>
          <w:numId w:val="7"/>
        </w:numPr>
        <w:shd w:val="clear" w:color="auto" w:fill="FFFFFF"/>
        <w:tabs>
          <w:tab w:val="clear" w:pos="720"/>
          <w:tab w:val="left" w:pos="360"/>
          <w:tab w:val="left" w:pos="466"/>
        </w:tabs>
        <w:ind w:left="360"/>
        <w:jc w:val="both"/>
        <w:rPr>
          <w:color w:val="000000"/>
        </w:rPr>
      </w:pPr>
      <w:r w:rsidRPr="00C24806">
        <w:rPr>
          <w:color w:val="000000"/>
        </w:rPr>
        <w:t>ошибки при постановке опыта, приводя</w:t>
      </w:r>
      <w:r w:rsidRPr="00C24806">
        <w:rPr>
          <w:color w:val="000000"/>
        </w:rPr>
        <w:softHyphen/>
        <w:t>щие к неправильному результату;</w:t>
      </w:r>
    </w:p>
    <w:p w:rsidR="00026BCA" w:rsidRPr="00C24806" w:rsidRDefault="00026BCA" w:rsidP="00026BCA">
      <w:pPr>
        <w:numPr>
          <w:ilvl w:val="0"/>
          <w:numId w:val="7"/>
        </w:numPr>
        <w:shd w:val="clear" w:color="auto" w:fill="FFFFFF"/>
        <w:tabs>
          <w:tab w:val="clear" w:pos="720"/>
          <w:tab w:val="left" w:pos="360"/>
          <w:tab w:val="left" w:pos="521"/>
        </w:tabs>
        <w:ind w:left="360"/>
        <w:jc w:val="both"/>
      </w:pPr>
      <w:r w:rsidRPr="00C24806">
        <w:rPr>
          <w:color w:val="000000"/>
        </w:rPr>
        <w:t>неумение ориентироваться на карте и плане, затруднения в правильном показе изу</w:t>
      </w:r>
      <w:r w:rsidRPr="00C24806">
        <w:rPr>
          <w:color w:val="000000"/>
        </w:rPr>
        <w:softHyphen/>
        <w:t>ченных объектов (природоведческих и истори</w:t>
      </w:r>
      <w:r w:rsidRPr="00C24806">
        <w:rPr>
          <w:color w:val="000000"/>
        </w:rPr>
        <w:softHyphen/>
        <w:t>ческих).</w:t>
      </w:r>
    </w:p>
    <w:p w:rsidR="00026BCA" w:rsidRPr="00C24806" w:rsidRDefault="00026BCA" w:rsidP="00026BCA">
      <w:pPr>
        <w:shd w:val="clear" w:color="auto" w:fill="FFFFFF"/>
        <w:jc w:val="both"/>
        <w:rPr>
          <w:b/>
          <w:bCs/>
        </w:rPr>
      </w:pPr>
      <w:r w:rsidRPr="00C24806">
        <w:rPr>
          <w:b/>
          <w:bCs/>
          <w:iCs/>
          <w:color w:val="000000"/>
        </w:rPr>
        <w:t>Недочеты:</w:t>
      </w:r>
    </w:p>
    <w:p w:rsidR="00026BCA" w:rsidRPr="00C24806" w:rsidRDefault="00026BCA" w:rsidP="00026BCA">
      <w:pPr>
        <w:numPr>
          <w:ilvl w:val="0"/>
          <w:numId w:val="8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color w:val="000000"/>
        </w:rPr>
      </w:pPr>
      <w:r w:rsidRPr="00C24806">
        <w:rPr>
          <w:color w:val="000000"/>
        </w:rPr>
        <w:lastRenderedPageBreak/>
        <w:t>преобладание при описании объекта не</w:t>
      </w:r>
      <w:r w:rsidRPr="00C24806">
        <w:rPr>
          <w:color w:val="000000"/>
        </w:rPr>
        <w:softHyphen/>
        <w:t>существенных его признаков;</w:t>
      </w:r>
    </w:p>
    <w:p w:rsidR="00026BCA" w:rsidRPr="00C24806" w:rsidRDefault="00026BCA" w:rsidP="00026BCA">
      <w:pPr>
        <w:numPr>
          <w:ilvl w:val="0"/>
          <w:numId w:val="8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color w:val="000000"/>
        </w:rPr>
      </w:pPr>
      <w:r w:rsidRPr="00C24806">
        <w:rPr>
          <w:color w:val="000000"/>
        </w:rPr>
        <w:t>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026BCA" w:rsidRPr="00C24806" w:rsidRDefault="00026BCA" w:rsidP="00026BCA">
      <w:pPr>
        <w:numPr>
          <w:ilvl w:val="0"/>
          <w:numId w:val="8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color w:val="000000"/>
        </w:rPr>
      </w:pPr>
      <w:r w:rsidRPr="00C24806">
        <w:rPr>
          <w:color w:val="000000"/>
        </w:rPr>
        <w:t>отдельные нарушения последовательнос</w:t>
      </w:r>
      <w:r w:rsidRPr="00C24806">
        <w:rPr>
          <w:color w:val="000000"/>
        </w:rPr>
        <w:softHyphen/>
        <w:t>ти операций при проведении опыта, не приво</w:t>
      </w:r>
      <w:r w:rsidRPr="00C24806">
        <w:rPr>
          <w:color w:val="000000"/>
        </w:rPr>
        <w:softHyphen/>
        <w:t>дящие к неправильному результату;</w:t>
      </w:r>
    </w:p>
    <w:p w:rsidR="00026BCA" w:rsidRPr="00C24806" w:rsidRDefault="00026BCA" w:rsidP="00026BCA">
      <w:pPr>
        <w:numPr>
          <w:ilvl w:val="0"/>
          <w:numId w:val="8"/>
        </w:numPr>
        <w:shd w:val="clear" w:color="auto" w:fill="FFFFFF"/>
        <w:tabs>
          <w:tab w:val="clear" w:pos="720"/>
          <w:tab w:val="left" w:pos="360"/>
          <w:tab w:val="left" w:pos="490"/>
        </w:tabs>
        <w:ind w:left="360"/>
        <w:jc w:val="both"/>
        <w:rPr>
          <w:color w:val="000000"/>
        </w:rPr>
      </w:pPr>
      <w:r w:rsidRPr="00C24806">
        <w:rPr>
          <w:color w:val="000000"/>
        </w:rPr>
        <w:t>неточности  в определении  назначения прибора, его применение осуществляется после наводящих вопросов;</w:t>
      </w:r>
    </w:p>
    <w:p w:rsidR="00026BCA" w:rsidRPr="00C24806" w:rsidRDefault="00026BCA" w:rsidP="00026BCA">
      <w:pPr>
        <w:numPr>
          <w:ilvl w:val="0"/>
          <w:numId w:val="8"/>
        </w:numPr>
        <w:shd w:val="clear" w:color="auto" w:fill="FFFFFF"/>
        <w:tabs>
          <w:tab w:val="clear" w:pos="720"/>
          <w:tab w:val="left" w:pos="360"/>
          <w:tab w:val="left" w:pos="490"/>
        </w:tabs>
        <w:ind w:left="360"/>
        <w:jc w:val="both"/>
        <w:rPr>
          <w:color w:val="000000"/>
        </w:rPr>
      </w:pPr>
      <w:r w:rsidRPr="00C24806">
        <w:rPr>
          <w:color w:val="000000"/>
        </w:rPr>
        <w:t>неточности при нахождении объекта на карте.</w:t>
      </w:r>
    </w:p>
    <w:p w:rsidR="00026BCA" w:rsidRDefault="00026BCA" w:rsidP="00026BCA">
      <w:pPr>
        <w:shd w:val="clear" w:color="auto" w:fill="FFFFFF"/>
        <w:rPr>
          <w:b/>
          <w:bCs/>
          <w:iCs/>
          <w:color w:val="000000"/>
        </w:rPr>
      </w:pPr>
    </w:p>
    <w:p w:rsidR="00026BCA" w:rsidRPr="00C24806" w:rsidRDefault="00026BCA" w:rsidP="00026BCA">
      <w:pPr>
        <w:shd w:val="clear" w:color="auto" w:fill="FFFFFF"/>
        <w:rPr>
          <w:b/>
          <w:bCs/>
          <w:iCs/>
          <w:color w:val="000000"/>
        </w:rPr>
      </w:pPr>
    </w:p>
    <w:p w:rsidR="00026BCA" w:rsidRPr="00C24806" w:rsidRDefault="00026BCA" w:rsidP="00026BCA">
      <w:pPr>
        <w:shd w:val="clear" w:color="auto" w:fill="FFFFFF"/>
        <w:jc w:val="center"/>
        <w:rPr>
          <w:b/>
          <w:bCs/>
          <w:iCs/>
          <w:color w:val="000000"/>
        </w:rPr>
      </w:pPr>
      <w:r w:rsidRPr="00C24806">
        <w:rPr>
          <w:b/>
          <w:bCs/>
          <w:iCs/>
          <w:color w:val="000000"/>
        </w:rPr>
        <w:t>Характеристика цифровой оценки (отметки)</w:t>
      </w:r>
    </w:p>
    <w:p w:rsidR="00026BCA" w:rsidRDefault="00026BCA" w:rsidP="00026BCA">
      <w:pPr>
        <w:shd w:val="clear" w:color="auto" w:fill="FFFFFF"/>
        <w:ind w:firstLine="720"/>
        <w:jc w:val="both"/>
        <w:rPr>
          <w:color w:val="000000"/>
        </w:rPr>
      </w:pPr>
      <w:r w:rsidRPr="00C24806">
        <w:rPr>
          <w:b/>
          <w:bCs/>
          <w:iCs/>
          <w:color w:val="000000"/>
        </w:rPr>
        <w:t>«5» («отлично»)</w:t>
      </w:r>
      <w:r w:rsidRPr="00C24806">
        <w:rPr>
          <w:color w:val="000000"/>
        </w:rPr>
        <w:t xml:space="preserve"> – уровень выполнения требований значительно выше удовлетворительного: отсутствие </w:t>
      </w:r>
      <w:proofErr w:type="gramStart"/>
      <w:r w:rsidRPr="00C24806">
        <w:rPr>
          <w:color w:val="000000"/>
        </w:rPr>
        <w:t>ошибок</w:t>
      </w:r>
      <w:proofErr w:type="gramEnd"/>
      <w:r w:rsidRPr="00C24806">
        <w:rPr>
          <w:color w:val="000000"/>
        </w:rPr>
        <w:t xml:space="preserve"> как по текущему, так и по предыдущему учебному материалу; не более одного недочета; логичность и полнота изложения.</w:t>
      </w:r>
    </w:p>
    <w:p w:rsidR="00026BCA" w:rsidRPr="00C24806" w:rsidRDefault="00F94CF2" w:rsidP="00F94CF2">
      <w:pPr>
        <w:shd w:val="clear" w:color="auto" w:fill="FFFFFF"/>
        <w:jc w:val="both"/>
        <w:rPr>
          <w:color w:val="000000"/>
        </w:rPr>
      </w:pPr>
      <w:r>
        <w:rPr>
          <w:b/>
          <w:bCs/>
          <w:iCs/>
          <w:color w:val="000000"/>
        </w:rPr>
        <w:t xml:space="preserve">           </w:t>
      </w:r>
      <w:r w:rsidR="00026BCA" w:rsidRPr="00C24806">
        <w:rPr>
          <w:b/>
          <w:bCs/>
          <w:iCs/>
          <w:color w:val="000000"/>
        </w:rPr>
        <w:t>«4» («хорошо»)</w:t>
      </w:r>
      <w:r w:rsidR="00026BCA" w:rsidRPr="00C24806">
        <w:rPr>
          <w:color w:val="000000"/>
        </w:rPr>
        <w:t xml:space="preserve">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026BCA" w:rsidRPr="00C24806" w:rsidRDefault="00026BCA" w:rsidP="00026BCA">
      <w:pPr>
        <w:shd w:val="clear" w:color="auto" w:fill="FFFFFF"/>
        <w:ind w:firstLine="720"/>
        <w:jc w:val="both"/>
        <w:rPr>
          <w:color w:val="000000"/>
        </w:rPr>
      </w:pPr>
      <w:r w:rsidRPr="00C24806">
        <w:rPr>
          <w:b/>
          <w:bCs/>
          <w:iCs/>
          <w:color w:val="000000"/>
        </w:rPr>
        <w:t>«3» («удовлетворительно»)</w:t>
      </w:r>
      <w:r w:rsidRPr="00C24806">
        <w:rPr>
          <w:color w:val="000000"/>
        </w:rPr>
        <w:t xml:space="preserve">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026BCA" w:rsidRPr="00C24806" w:rsidRDefault="00026BCA" w:rsidP="00026BCA">
      <w:pPr>
        <w:shd w:val="clear" w:color="auto" w:fill="FFFFFF"/>
        <w:ind w:firstLine="720"/>
        <w:jc w:val="both"/>
        <w:rPr>
          <w:color w:val="000000"/>
        </w:rPr>
      </w:pPr>
      <w:r w:rsidRPr="00C24806">
        <w:rPr>
          <w:b/>
          <w:bCs/>
          <w:iCs/>
          <w:color w:val="000000"/>
        </w:rPr>
        <w:t>«2» («плохо»)</w:t>
      </w:r>
      <w:r w:rsidRPr="00C24806">
        <w:rPr>
          <w:color w:val="000000"/>
        </w:rPr>
        <w:t xml:space="preserve">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</w:t>
      </w:r>
      <w:proofErr w:type="spellStart"/>
      <w:r w:rsidRPr="00C24806">
        <w:rPr>
          <w:color w:val="000000"/>
        </w:rPr>
        <w:t>нераскрытость</w:t>
      </w:r>
      <w:proofErr w:type="spellEnd"/>
      <w:r w:rsidRPr="00C24806">
        <w:rPr>
          <w:color w:val="000000"/>
        </w:rPr>
        <w:t xml:space="preserve"> обсуждаемого вопроса, отсутствие аргументации либо ошибочность ее основных положений.</w:t>
      </w:r>
    </w:p>
    <w:p w:rsidR="00026BCA" w:rsidRPr="00C24806" w:rsidRDefault="00026BCA" w:rsidP="00026BCA">
      <w:pPr>
        <w:pStyle w:val="a5"/>
        <w:jc w:val="both"/>
      </w:pPr>
    </w:p>
    <w:p w:rsidR="00026BCA" w:rsidRPr="00C24806" w:rsidRDefault="00026BCA" w:rsidP="00026BCA">
      <w:pPr>
        <w:shd w:val="clear" w:color="auto" w:fill="FFFFFF"/>
        <w:jc w:val="center"/>
        <w:rPr>
          <w:b/>
          <w:bCs/>
          <w:iCs/>
          <w:color w:val="000000"/>
        </w:rPr>
      </w:pPr>
      <w:r w:rsidRPr="00C24806">
        <w:rPr>
          <w:b/>
          <w:bCs/>
          <w:iCs/>
          <w:color w:val="000000"/>
        </w:rPr>
        <w:t>Характеристика словесной оценки (оценочное суждение)</w:t>
      </w:r>
    </w:p>
    <w:p w:rsidR="00026BCA" w:rsidRPr="00C24806" w:rsidRDefault="00026BCA" w:rsidP="00026BCA">
      <w:pPr>
        <w:pStyle w:val="2"/>
        <w:rPr>
          <w:sz w:val="24"/>
          <w:szCs w:val="24"/>
        </w:rPr>
      </w:pPr>
      <w:r w:rsidRPr="00C24806">
        <w:rPr>
          <w:sz w:val="24"/>
          <w:szCs w:val="24"/>
        </w:rPr>
        <w:t xml:space="preserve"> 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026BCA" w:rsidRPr="00181A17" w:rsidRDefault="00026BCA" w:rsidP="00026BCA">
      <w:pPr>
        <w:pStyle w:val="2"/>
        <w:rPr>
          <w:sz w:val="24"/>
          <w:szCs w:val="24"/>
        </w:rPr>
      </w:pPr>
      <w:r w:rsidRPr="00C24806">
        <w:rPr>
          <w:sz w:val="24"/>
          <w:szCs w:val="24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</w:t>
      </w:r>
    </w:p>
    <w:p w:rsidR="00026BCA" w:rsidRPr="00181A17" w:rsidRDefault="00026BCA" w:rsidP="00026BCA">
      <w:pPr>
        <w:rPr>
          <w:color w:val="000000"/>
        </w:rPr>
      </w:pPr>
    </w:p>
    <w:p w:rsidR="00026BCA" w:rsidRPr="001A7755" w:rsidRDefault="00026BCA" w:rsidP="00026BCA">
      <w:pPr>
        <w:jc w:val="center"/>
        <w:rPr>
          <w:b/>
          <w:color w:val="000000"/>
        </w:rPr>
      </w:pPr>
      <w:r w:rsidRPr="001A7755">
        <w:rPr>
          <w:b/>
          <w:color w:val="000000"/>
        </w:rPr>
        <w:t xml:space="preserve">Перечень </w:t>
      </w:r>
      <w:proofErr w:type="spellStart"/>
      <w:r w:rsidRPr="001A7755">
        <w:rPr>
          <w:b/>
          <w:color w:val="000000"/>
        </w:rPr>
        <w:t>уч</w:t>
      </w:r>
      <w:r>
        <w:rPr>
          <w:b/>
          <w:color w:val="000000"/>
        </w:rPr>
        <w:t>ебно</w:t>
      </w:r>
      <w:proofErr w:type="spellEnd"/>
      <w:r>
        <w:rPr>
          <w:b/>
          <w:color w:val="000000"/>
        </w:rPr>
        <w:t xml:space="preserve"> – методического обеспечения</w:t>
      </w:r>
      <w:r w:rsidRPr="001A7755">
        <w:rPr>
          <w:b/>
          <w:color w:val="000000"/>
        </w:rPr>
        <w:t xml:space="preserve"> </w:t>
      </w:r>
    </w:p>
    <w:p w:rsidR="00026BCA" w:rsidRPr="00C24806" w:rsidRDefault="00026BCA" w:rsidP="00026BCA">
      <w:pPr>
        <w:pStyle w:val="a3"/>
      </w:pPr>
    </w:p>
    <w:p w:rsidR="00026BCA" w:rsidRPr="00F94CF2" w:rsidRDefault="00026BCA" w:rsidP="00026BCA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lastRenderedPageBreak/>
        <w:t>Библиотечный фонд (книгопечатная продукция)</w:t>
      </w:r>
    </w:p>
    <w:p w:rsidR="00026BCA" w:rsidRPr="00F94CF2" w:rsidRDefault="00026BCA" w:rsidP="00026BCA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Печатные пособия</w:t>
      </w:r>
    </w:p>
    <w:p w:rsidR="00026BCA" w:rsidRPr="00F94CF2" w:rsidRDefault="00026BCA" w:rsidP="00026BCA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Демонстрационный материал:</w:t>
      </w:r>
    </w:p>
    <w:p w:rsidR="00026BCA" w:rsidRPr="00F94CF2" w:rsidRDefault="00026BCA" w:rsidP="00026BCA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- предметные картинки,</w:t>
      </w:r>
    </w:p>
    <w:p w:rsidR="00026BCA" w:rsidRPr="00F94CF2" w:rsidRDefault="00026BCA" w:rsidP="00026BCA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 xml:space="preserve">- таблицы </w:t>
      </w:r>
    </w:p>
    <w:p w:rsidR="00026BCA" w:rsidRPr="00F94CF2" w:rsidRDefault="00026BCA" w:rsidP="00026BCA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- карточки с заданиями.</w:t>
      </w:r>
    </w:p>
    <w:p w:rsidR="00026BCA" w:rsidRPr="00F94CF2" w:rsidRDefault="00026BCA" w:rsidP="00026BCA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Демонстрационные пособия:</w:t>
      </w:r>
    </w:p>
    <w:p w:rsidR="00026BCA" w:rsidRPr="00F94CF2" w:rsidRDefault="00026BCA" w:rsidP="00026BCA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- таблицы демонстрационные «Окружающий мир. 4 класс».</w:t>
      </w:r>
    </w:p>
    <w:p w:rsidR="00026BCA" w:rsidRPr="00C24806" w:rsidRDefault="00026BCA" w:rsidP="00026BCA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C24806">
        <w:t>3.    П</w:t>
      </w:r>
      <w:r w:rsidRPr="00C24806">
        <w:rPr>
          <w:color w:val="000000"/>
        </w:rPr>
        <w:t>рограммно-педагогические средства, реализуемые с помощью компьютера:</w:t>
      </w:r>
    </w:p>
    <w:p w:rsidR="00026BCA" w:rsidRPr="00C24806" w:rsidRDefault="00026BCA" w:rsidP="00026BCA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C24806">
        <w:rPr>
          <w:noProof/>
        </w:rPr>
        <w:t></w:t>
      </w:r>
      <w:r w:rsidRPr="00C24806">
        <w:t xml:space="preserve"> иллюстрированная детская энциклопедия «Кирилл и Мефодий»;</w:t>
      </w:r>
    </w:p>
    <w:p w:rsidR="00026BCA" w:rsidRPr="001A7755" w:rsidRDefault="00026BCA" w:rsidP="00026BCA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lang w:val="en-US"/>
        </w:rPr>
      </w:pPr>
      <w:r w:rsidRPr="00C24806">
        <w:rPr>
          <w:noProof/>
        </w:rPr>
        <w:t></w:t>
      </w:r>
      <w:r w:rsidRPr="001A7755">
        <w:rPr>
          <w:lang w:val="en-US"/>
        </w:rPr>
        <w:t xml:space="preserve"> </w:t>
      </w:r>
      <w:r w:rsidRPr="00C24806">
        <w:t>Интернет</w:t>
      </w:r>
      <w:r w:rsidRPr="001A7755">
        <w:rPr>
          <w:lang w:val="en-US"/>
        </w:rPr>
        <w:t>-</w:t>
      </w:r>
      <w:r w:rsidRPr="00C24806">
        <w:t>сайты</w:t>
      </w:r>
      <w:r w:rsidRPr="001A7755">
        <w:rPr>
          <w:lang w:val="en-US"/>
        </w:rPr>
        <w:t xml:space="preserve">:– </w:t>
      </w:r>
      <w:r w:rsidRPr="00C24806">
        <w:rPr>
          <w:lang w:val="en-US"/>
        </w:rPr>
        <w:t>www</w:t>
      </w:r>
      <w:r w:rsidRPr="001A7755">
        <w:rPr>
          <w:lang w:val="en-US"/>
        </w:rPr>
        <w:t xml:space="preserve"> </w:t>
      </w:r>
      <w:proofErr w:type="spellStart"/>
      <w:r w:rsidRPr="00C24806">
        <w:rPr>
          <w:lang w:val="en-US"/>
        </w:rPr>
        <w:t>solnet</w:t>
      </w:r>
      <w:proofErr w:type="spellEnd"/>
      <w:r w:rsidRPr="001A7755">
        <w:rPr>
          <w:lang w:val="en-US"/>
        </w:rPr>
        <w:t xml:space="preserve">. </w:t>
      </w:r>
      <w:proofErr w:type="spellStart"/>
      <w:r w:rsidRPr="00C24806">
        <w:rPr>
          <w:lang w:val="en-US"/>
        </w:rPr>
        <w:t>ru</w:t>
      </w:r>
      <w:proofErr w:type="spellEnd"/>
      <w:r w:rsidRPr="001A7755">
        <w:rPr>
          <w:lang w:val="en-US"/>
        </w:rPr>
        <w:t>;</w:t>
      </w:r>
      <w:r w:rsidRPr="00C24806">
        <w:rPr>
          <w:lang w:val="en-US"/>
        </w:rPr>
        <w:t xml:space="preserve">– www festival. </w:t>
      </w:r>
      <w:proofErr w:type="spellStart"/>
      <w:r w:rsidRPr="00C24806">
        <w:rPr>
          <w:lang w:val="en-US"/>
        </w:rPr>
        <w:t>ru</w:t>
      </w:r>
      <w:proofErr w:type="spellEnd"/>
      <w:r w:rsidRPr="00C24806">
        <w:rPr>
          <w:lang w:val="en-US"/>
        </w:rPr>
        <w:t>;</w:t>
      </w:r>
      <w:r w:rsidRPr="00C24806">
        <w:rPr>
          <w:sz w:val="20"/>
          <w:szCs w:val="20"/>
          <w:lang w:val="en-US"/>
        </w:rPr>
        <w:t>– www kulichiki.ru</w:t>
      </w:r>
    </w:p>
    <w:p w:rsidR="00CC441D" w:rsidRPr="00026BCA" w:rsidRDefault="00CC441D" w:rsidP="00B312C2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B312C2" w:rsidRPr="00026BCA" w:rsidRDefault="00B312C2" w:rsidP="00B312C2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B312C2" w:rsidRPr="00026BCA" w:rsidRDefault="00B312C2" w:rsidP="00B312C2">
      <w:pPr>
        <w:pStyle w:val="a3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B312C2" w:rsidRPr="00026BCA" w:rsidRDefault="00B312C2" w:rsidP="00B312C2">
      <w:pPr>
        <w:pStyle w:val="a3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B312C2" w:rsidRPr="00026BCA" w:rsidRDefault="00B312C2" w:rsidP="00B312C2">
      <w:pPr>
        <w:pStyle w:val="a3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B312C2" w:rsidRPr="00026BCA" w:rsidRDefault="00B312C2" w:rsidP="00B312C2">
      <w:pPr>
        <w:pStyle w:val="a3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081034" w:rsidRPr="0088418C" w:rsidRDefault="00081034" w:rsidP="00081034">
      <w:pPr>
        <w:shd w:val="clear" w:color="auto" w:fill="FFFFFF"/>
        <w:spacing w:line="360" w:lineRule="auto"/>
        <w:ind w:right="137" w:firstLine="29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Учебно-тематический план</w:t>
      </w:r>
    </w:p>
    <w:p w:rsidR="00081034" w:rsidRDefault="00081034" w:rsidP="00081034">
      <w:pPr>
        <w:rPr>
          <w:b/>
        </w:rPr>
      </w:pPr>
    </w:p>
    <w:p w:rsidR="00081034" w:rsidRDefault="00081034" w:rsidP="00081034">
      <w:pPr>
        <w:jc w:val="center"/>
        <w:rPr>
          <w:b/>
        </w:rPr>
      </w:pPr>
    </w:p>
    <w:tbl>
      <w:tblPr>
        <w:tblW w:w="1495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253"/>
        <w:gridCol w:w="6910"/>
        <w:gridCol w:w="1559"/>
        <w:gridCol w:w="1381"/>
      </w:tblGrid>
      <w:tr w:rsidR="00081034" w:rsidRPr="00D8362D" w:rsidTr="00081034">
        <w:trPr>
          <w:trHeight w:val="50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  <w:rPr>
                <w:b/>
              </w:rPr>
            </w:pPr>
            <w:r w:rsidRPr="00D8362D">
              <w:rPr>
                <w:b/>
              </w:rPr>
              <w:t>№</w:t>
            </w:r>
          </w:p>
          <w:p w:rsidR="00081034" w:rsidRPr="00D8362D" w:rsidRDefault="00081034" w:rsidP="00C8225D">
            <w:pPr>
              <w:jc w:val="center"/>
              <w:rPr>
                <w:b/>
              </w:rPr>
            </w:pPr>
            <w:r w:rsidRPr="00D8362D">
              <w:rPr>
                <w:b/>
              </w:rPr>
              <w:t>урока</w:t>
            </w:r>
          </w:p>
          <w:p w:rsidR="00081034" w:rsidRPr="00D8362D" w:rsidRDefault="00081034" w:rsidP="00C8225D">
            <w:pPr>
              <w:rPr>
                <w:b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  <w:rPr>
                <w:b/>
              </w:rPr>
            </w:pPr>
            <w:r w:rsidRPr="00D8362D">
              <w:rPr>
                <w:b/>
              </w:rPr>
              <w:t>Тема урока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34" w:rsidRPr="00081034" w:rsidRDefault="00081034" w:rsidP="00C8225D">
            <w:pPr>
              <w:jc w:val="center"/>
              <w:rPr>
                <w:b/>
              </w:rPr>
            </w:pPr>
            <w:r w:rsidRPr="00081034">
              <w:rPr>
                <w:b/>
              </w:rPr>
              <w:t>Предметное содержание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r w:rsidRPr="00D8362D">
              <w:rPr>
                <w:b/>
              </w:rPr>
              <w:t>Дата проведения</w:t>
            </w:r>
          </w:p>
        </w:tc>
        <w:bookmarkStart w:id="0" w:name="_GoBack"/>
        <w:bookmarkEnd w:id="0"/>
      </w:tr>
      <w:tr w:rsidR="00081034" w:rsidRPr="00D8362D" w:rsidTr="00081034">
        <w:trPr>
          <w:trHeight w:val="32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rPr>
                <w:b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  <w:rPr>
                <w:b/>
              </w:rPr>
            </w:pP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081034" w:rsidRDefault="00081034" w:rsidP="00C8225D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  <w:rPr>
                <w:b/>
              </w:rPr>
            </w:pPr>
            <w:r>
              <w:rPr>
                <w:b/>
              </w:rPr>
              <w:t>План.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rPr>
                <w:b/>
              </w:rPr>
            </w:pPr>
            <w:proofErr w:type="spellStart"/>
            <w:r>
              <w:rPr>
                <w:b/>
              </w:rPr>
              <w:t>Фактич</w:t>
            </w:r>
            <w:proofErr w:type="spellEnd"/>
            <w:r>
              <w:rPr>
                <w:b/>
              </w:rPr>
              <w:t>.</w:t>
            </w:r>
          </w:p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Общее строение организма человека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D8362D">
              <w:t xml:space="preserve">Повторение общих признаков живых существ (человека, животных, растений). Закрепление понятия </w:t>
            </w:r>
            <w:r w:rsidRPr="00D8362D">
              <w:rPr>
                <w:i/>
                <w:iCs/>
              </w:rPr>
              <w:t>организм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Нервная система. Головной и спинной мозг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Знакомство со строением нервной системы, ее ролью в организме. Головной и спинной мозг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Опорно-двигательная система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Скелет и мышцы. Значение опорно-двигательной системы. Осанка. Предупреждение искривления позвоночника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Пищеварительная система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Знакомство со строением пищеварительной системы, ее органами.</w:t>
            </w:r>
            <w:r>
              <w:t xml:space="preserve"> </w:t>
            </w:r>
            <w:r w:rsidRPr="00D8362D">
              <w:t>Значение пищеварительной системы. Зубы. Правила ухода за зубами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lastRenderedPageBreak/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Дыхательная система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Знакомство с системой органов дыхания. Значение дыхательной системы. Защита органов дыхания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Кровеносная система. Кровь и ее значение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Органы кровеносной системы. Кровь, ее функции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Сердце – главный орган кровеносной системы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Сердце. Предупреждение заболеваний сердца и кровеносных сосудов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Как организм удаляет ненужные ему жидкие вещества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Органы выделения, их роль в организме. Почки – главный орган выделения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Кожа, ее строение и значение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Кожа, ее роль в организме. Защита кожи и правила ухода за ней.</w:t>
            </w:r>
          </w:p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Закаливание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10.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Как человек воспринимает окружающий мир. Зрение. Гигиена зрения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Органы чувств, их значение в жизни человека. Охрана органов чувств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Слух. Гигиена слуха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12.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Обоняние, вкус, осязание, их роль в жизни человека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13.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  <w:rPr>
                <w:b/>
              </w:rPr>
            </w:pPr>
            <w:r w:rsidRPr="00D8362D">
              <w:rPr>
                <w:b/>
              </w:rPr>
              <w:t xml:space="preserve">Урок обобщения «Органы чувств». </w:t>
            </w:r>
            <w:r w:rsidRPr="00D8362D">
              <w:rPr>
                <w:b/>
              </w:rPr>
              <w:br/>
              <w:t>Проверочная работа №1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14.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Эмоции и чувства человека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Эмоции: радость, смех, боль, плач, гнев. Умение управлять своими чувствами. Настроение человека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15.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Эмоции и чувства человека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16.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Внимание, его роль в жизни человека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Внимание, память, речь, мышление. Условия их развития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17.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Память, ее значение в жизни человека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Правила здоровой жизни. Режим дня школьника.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Развитие человека от рождения до старости.</w:t>
            </w:r>
            <w:r>
              <w:t xml:space="preserve"> Детство. </w:t>
            </w:r>
            <w:r w:rsidRPr="00D8362D">
              <w:t>Отрочество. Взрослость. Старость.</w:t>
            </w:r>
            <w:r>
              <w:t xml:space="preserve"> </w:t>
            </w:r>
            <w:r w:rsidRPr="00D8362D">
              <w:t>Условия роста и развития ребенка. Охрана детства.  Права ребенка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Правильное питание. Закаливание.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Вредные привычки. Курение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Человек и его здоровье. Правила здорового образа жизни. Вредные привычки: курение, употребление алкоголя, наркотиков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Вредные привычки. Алкоголь.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Вредные привычки. Наркотики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23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  <w:rPr>
                <w:b/>
              </w:rPr>
            </w:pPr>
            <w:r w:rsidRPr="00D8362D">
              <w:rPr>
                <w:b/>
              </w:rPr>
              <w:t>Урок – обобщение  «Здоровый образ жизни». Проверочная работа № 2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rPr>
                <w:b/>
              </w:rPr>
            </w:pPr>
            <w:r w:rsidRPr="00D8362D">
              <w:rPr>
                <w:b/>
              </w:rPr>
              <w:t>Практическая работа №1  «Когда дом становится опасным»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Правила пользования  электроприборами, газовой плитой, компьютером.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Улица полна неожиданностей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 xml:space="preserve">Правила дорожного движения. Правила поведения  на улицах и </w:t>
            </w:r>
            <w:r w:rsidRPr="00D8362D">
              <w:lastRenderedPageBreak/>
              <w:t>дорогах.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lastRenderedPageBreak/>
              <w:t>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 xml:space="preserve">Опасности в лесу. </w:t>
            </w:r>
            <w:r w:rsidRPr="00D8362D">
              <w:rPr>
                <w:b/>
              </w:rPr>
              <w:t>Практическая работа № 2 «Помощь при травме»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Поведение во время грозы, при встрече с опасными животными. Ядовитые грибы.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27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Что нужно знать о болезнях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Характеристика распространенных заболеваний, которыми болеют и дети. Признаки заболевания</w:t>
            </w:r>
            <w:proofErr w:type="gramStart"/>
            <w:r w:rsidRPr="00D8362D">
              <w:t xml:space="preserve"> .</w:t>
            </w:r>
            <w:proofErr w:type="gramEnd"/>
            <w:r w:rsidRPr="00D8362D">
              <w:t xml:space="preserve"> Первая помощь.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28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Чем человек отличается от животного. Человек умеет мыслить и говорить.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Челове</w:t>
            </w:r>
            <w:proofErr w:type="gramStart"/>
            <w:r w:rsidRPr="00D8362D">
              <w:t>к-</w:t>
            </w:r>
            <w:proofErr w:type="gramEnd"/>
            <w:r w:rsidRPr="00D8362D">
              <w:t xml:space="preserve"> существо разумное и общественное. Человек умеет думать и говорить.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Счастливая пора детства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Развитие человека от рождения до старости.</w:t>
            </w:r>
            <w:r>
              <w:t xml:space="preserve"> </w:t>
            </w:r>
            <w:r w:rsidRPr="00D8362D">
              <w:t>Детство. Отрочество.</w:t>
            </w:r>
            <w:r>
              <w:t xml:space="preserve"> </w:t>
            </w:r>
            <w:r w:rsidRPr="00D8362D">
              <w:t>Взрослость. Старость.</w:t>
            </w:r>
            <w:r>
              <w:t xml:space="preserve"> </w:t>
            </w:r>
            <w:r w:rsidRPr="00D8362D">
              <w:t>Условия роста и развития ребенка.</w:t>
            </w:r>
            <w:r>
              <w:t xml:space="preserve"> Охрана детства.  </w:t>
            </w:r>
            <w:r w:rsidRPr="00D8362D">
              <w:t>Права ребенка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Человек от рождения до старости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31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Поговорим о доброте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Почему надо быть добрым и справедливым. Что значит «Уметь общаться». Можно ли научиться общаться.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32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Что такое справедливость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33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Умеешь ли ты общаться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34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Природные зоны России. Антарктида.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Знакомство с природными зонами России.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35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Тундра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36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Тайга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37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Смешанные леса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38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Степь и пустыня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39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Влажные субтропики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rPr>
                <w:b/>
              </w:rPr>
            </w:pPr>
            <w:r w:rsidRPr="00D8362D">
              <w:rPr>
                <w:b/>
              </w:rPr>
              <w:t>Проверочная работа № 3  «Природные зоны России»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41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Почвы России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Что такое плодородная почва России. Охрана почв России.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Рельеф России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Особенности поверхности территории России.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43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Как возникали и строились  города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Как выбиралось место для строительства города. «Кремлевские» города.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Россия и ее соседи: Япония, Китай, Финляндия.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Особенности  природы, экономики, культуры стран – соседей России.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45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Что такое культура.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46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Как возникла письменность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 xml:space="preserve">Расширение знаний об истории создания летописей и творчестве летописцев. Первые школы на Руси. Первые печатные книги. Иван </w:t>
            </w:r>
            <w:proofErr w:type="spellStart"/>
            <w:r w:rsidRPr="00D8362D">
              <w:t>ФедоровПросвещение</w:t>
            </w:r>
            <w:proofErr w:type="spellEnd"/>
            <w:r w:rsidRPr="00D8362D">
              <w:t xml:space="preserve"> в России при Петре I во второй половине XVIII века. Знакомство с реформами в образовании. Первые университеты в России. М. В. Ломоносов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47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О первых школах и книгах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48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9F7FDD" w:rsidRDefault="00081034" w:rsidP="00C8225D">
            <w:r w:rsidRPr="00D8362D">
              <w:t xml:space="preserve">Как учились в России при Пере </w:t>
            </w:r>
            <w:r>
              <w:rPr>
                <w:lang w:val="en-US"/>
              </w:rPr>
              <w:t>I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49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Первые университеты в России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lastRenderedPageBreak/>
              <w:t>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Школа в 19 веке.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Школа и образование в XIX веке, в Советской России. Возникновение и развитие библиотечного 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Русское искусство до 18 века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Знакомство с архитектурными сооружениями данного исторического периода, биографическими сведениями и творчеством выдающихся русских архитекторов. Выразительные особенности зодчества и градостроения. Художники XVIII века и их творчество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52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Русское искусство до 18 века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53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Искусство России 18 века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54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Искусство России 18 века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55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Поэты  и писатели 19 века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Расширение знаний о жизни и творчестве А. С. Пушкина. Творчество отечественных писателей и поэтов</w:t>
            </w:r>
            <w:r>
              <w:t xml:space="preserve">: В. А. Жуковский, В. И. Даль, Н. А. Некрасов, </w:t>
            </w:r>
            <w:r w:rsidRPr="00D8362D">
              <w:t xml:space="preserve">Л. Н. Толстой, </w:t>
            </w:r>
          </w:p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А. П. Чехов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56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Композиторы 19 века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 xml:space="preserve">Знакомство с понятием </w:t>
            </w:r>
            <w:r w:rsidRPr="00D8362D">
              <w:rPr>
                <w:i/>
                <w:iCs/>
              </w:rPr>
              <w:t>опера</w:t>
            </w:r>
            <w:r w:rsidRPr="00D8362D">
              <w:t>. Музыка, музыканты и композиторы XIX века. Великие композиторы М. И. Глинка и П. И. Чайковский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57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Художники 19 века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Знакомство с творчеством художника-пейзажиста И. И. Левитана. История изобразительного искусства XIX века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58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Искусство России 20 века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Архитектура и изобразительное искусство ХХ века. Архитектурные памятники нашего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59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Почему люди воюют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Человек – воин. Почему люди воюют. Борьба славян с половцами. Представление о кочевниках, половцах. Александр Невский и победа над шведскими и немецкими рыцарями. Монгольское иго и борьба русских людей за независимость родины. Куликовская битва. Дмитрий Донской.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60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Как Русь боролась с половцами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61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Как русские воины победили шведских захватчиков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Битва на Чудском озере. Куликовская битва.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63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Отечественная война 1812 года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Отечественная война 1812 года, победа русских войск на Бородинском поле. Знакомство с литературными произведениями, посвященными этому событию. М. И. Кутузов.</w:t>
            </w:r>
          </w:p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Партизанская война 1812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64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Великая Отечественная война 1941-1945 годов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Великая Отечественная война, борьба русского народа с фашистскими захватчиками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65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Русский язык - государственный язык России</w:t>
            </w:r>
          </w:p>
        </w:tc>
        <w:tc>
          <w:tcPr>
            <w:tcW w:w="6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</w:pPr>
            <w:r w:rsidRPr="00D8362D">
              <w:t>Гражданин и государство. Права и обязанности граждан</w:t>
            </w:r>
          </w:p>
          <w:p w:rsidR="00081034" w:rsidRPr="00D8362D" w:rsidRDefault="00081034" w:rsidP="00C8225D">
            <w:pPr>
              <w:autoSpaceDE w:val="0"/>
              <w:autoSpaceDN w:val="0"/>
              <w:adjustRightInd w:val="0"/>
              <w:spacing w:line="264" w:lineRule="auto"/>
            </w:pPr>
            <w:r w:rsidRPr="00D8362D">
              <w:t xml:space="preserve">России. Государственная символика – герб, флаг, гимн родной </w:t>
            </w:r>
            <w:r w:rsidRPr="00D8362D">
              <w:lastRenderedPageBreak/>
              <w:t>страны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t>66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 xml:space="preserve"> Обязанности граждан России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lastRenderedPageBreak/>
              <w:t>67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Символы государства</w:t>
            </w:r>
          </w:p>
        </w:tc>
        <w:tc>
          <w:tcPr>
            <w:tcW w:w="6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  <w:tr w:rsidR="00081034" w:rsidRPr="00D8362D" w:rsidTr="000810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jc w:val="center"/>
            </w:pPr>
            <w:r w:rsidRPr="00D8362D">
              <w:lastRenderedPageBreak/>
              <w:t>68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pPr>
              <w:rPr>
                <w:b/>
              </w:rPr>
            </w:pPr>
            <w:r w:rsidRPr="00D8362D">
              <w:rPr>
                <w:b/>
              </w:rPr>
              <w:t>Урок – обобщение</w:t>
            </w:r>
            <w:proofErr w:type="gramStart"/>
            <w:r w:rsidRPr="00D8362D">
              <w:rPr>
                <w:b/>
              </w:rPr>
              <w:t xml:space="preserve"> .</w:t>
            </w:r>
            <w:proofErr w:type="gramEnd"/>
            <w:r w:rsidRPr="00D8362D">
              <w:rPr>
                <w:b/>
              </w:rPr>
              <w:t xml:space="preserve"> Проверочная работа № 4 «Мы живём в Российском государстве»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>
            <w:r w:rsidRPr="00D8362D">
              <w:t>Проверить знания учащихся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34" w:rsidRPr="00D8362D" w:rsidRDefault="00081034" w:rsidP="00C8225D"/>
        </w:tc>
      </w:tr>
    </w:tbl>
    <w:p w:rsidR="00081034" w:rsidRPr="00702A0C" w:rsidRDefault="00081034" w:rsidP="00081034">
      <w:pPr>
        <w:autoSpaceDE w:val="0"/>
        <w:autoSpaceDN w:val="0"/>
        <w:adjustRightInd w:val="0"/>
        <w:spacing w:line="264" w:lineRule="auto"/>
        <w:rPr>
          <w:i/>
          <w:iCs/>
          <w:sz w:val="22"/>
          <w:szCs w:val="22"/>
        </w:rPr>
      </w:pPr>
    </w:p>
    <w:p w:rsidR="00081034" w:rsidRDefault="00081034" w:rsidP="00081034">
      <w:pPr>
        <w:rPr>
          <w:b/>
        </w:rPr>
      </w:pPr>
    </w:p>
    <w:p w:rsidR="00081034" w:rsidRDefault="00081034" w:rsidP="00081034"/>
    <w:p w:rsidR="00B312C2" w:rsidRPr="00026BCA" w:rsidRDefault="00B312C2" w:rsidP="00B312C2">
      <w:pPr>
        <w:pStyle w:val="a3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B312C2" w:rsidRPr="00026BCA" w:rsidRDefault="00B312C2" w:rsidP="00B312C2">
      <w:pPr>
        <w:pStyle w:val="a3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5F571D" w:rsidRPr="00026BCA" w:rsidRDefault="00081034">
      <w:pPr>
        <w:rPr>
          <w:sz w:val="28"/>
          <w:szCs w:val="28"/>
          <w:lang w:val="en-US"/>
        </w:rPr>
      </w:pPr>
    </w:p>
    <w:sectPr w:rsidR="005F571D" w:rsidRPr="00026BCA" w:rsidSect="00B312C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27859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6742E99"/>
    <w:multiLevelType w:val="singleLevel"/>
    <w:tmpl w:val="6352C8B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DDA6851"/>
    <w:multiLevelType w:val="hybridMultilevel"/>
    <w:tmpl w:val="1472D97C"/>
    <w:lvl w:ilvl="0" w:tplc="17A6B0C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1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1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2C2"/>
    <w:rsid w:val="00026BCA"/>
    <w:rsid w:val="00081034"/>
    <w:rsid w:val="00377E13"/>
    <w:rsid w:val="00547F38"/>
    <w:rsid w:val="00732641"/>
    <w:rsid w:val="007D67AF"/>
    <w:rsid w:val="007F0810"/>
    <w:rsid w:val="00B312C2"/>
    <w:rsid w:val="00C50C3F"/>
    <w:rsid w:val="00CC441D"/>
    <w:rsid w:val="00CE2047"/>
    <w:rsid w:val="00F9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26BCA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312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CC441D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026BC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Indent 2"/>
    <w:basedOn w:val="a"/>
    <w:link w:val="20"/>
    <w:semiHidden/>
    <w:rsid w:val="00026BCA"/>
    <w:pPr>
      <w:shd w:val="clear" w:color="auto" w:fill="FFFFFF"/>
      <w:ind w:firstLine="720"/>
      <w:jc w:val="both"/>
    </w:pPr>
    <w:rPr>
      <w:color w:val="000000"/>
      <w:spacing w:val="1"/>
      <w:sz w:val="28"/>
      <w:szCs w:val="22"/>
    </w:rPr>
  </w:style>
  <w:style w:type="character" w:customStyle="1" w:styleId="20">
    <w:name w:val="Основной текст с отступом 2 Знак"/>
    <w:basedOn w:val="a0"/>
    <w:link w:val="2"/>
    <w:semiHidden/>
    <w:rsid w:val="00026BCA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026BC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26B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26BCA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312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CC441D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026BC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Indent 2"/>
    <w:basedOn w:val="a"/>
    <w:link w:val="20"/>
    <w:semiHidden/>
    <w:rsid w:val="00026BCA"/>
    <w:pPr>
      <w:shd w:val="clear" w:color="auto" w:fill="FFFFFF"/>
      <w:ind w:firstLine="720"/>
      <w:jc w:val="both"/>
    </w:pPr>
    <w:rPr>
      <w:color w:val="000000"/>
      <w:spacing w:val="1"/>
      <w:sz w:val="28"/>
      <w:szCs w:val="22"/>
    </w:rPr>
  </w:style>
  <w:style w:type="character" w:customStyle="1" w:styleId="20">
    <w:name w:val="Основной текст с отступом 2 Знак"/>
    <w:basedOn w:val="a0"/>
    <w:link w:val="2"/>
    <w:semiHidden/>
    <w:rsid w:val="00026BCA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026BC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26B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3600</Words>
  <Characters>20520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Малькова</dc:creator>
  <cp:lastModifiedBy>Малькова</cp:lastModifiedBy>
  <cp:revision>9</cp:revision>
  <dcterms:created xsi:type="dcterms:W3CDTF">2014-09-10T18:26:00Z</dcterms:created>
  <dcterms:modified xsi:type="dcterms:W3CDTF">2014-09-10T19:02:00Z</dcterms:modified>
</cp:coreProperties>
</file>